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E8" w:rsidRPr="00557071" w:rsidRDefault="00A31F08" w:rsidP="00F346DD">
      <w:pPr>
        <w:spacing w:after="0" w:line="276" w:lineRule="auto"/>
        <w:jc w:val="right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Cs/>
          <w:lang w:eastAsia="pl-PL"/>
        </w:rPr>
        <w:t>AD-G.2613</w:t>
      </w:r>
      <w:r w:rsidR="00F5560A">
        <w:rPr>
          <w:rFonts w:ascii="Bookman Old Style" w:eastAsia="Times New Roman" w:hAnsi="Bookman Old Style" w:cs="Times New Roman"/>
          <w:bCs/>
          <w:lang w:eastAsia="pl-PL"/>
        </w:rPr>
        <w:t>.</w:t>
      </w:r>
      <w:r w:rsidR="0045183F">
        <w:rPr>
          <w:rFonts w:ascii="Bookman Old Style" w:eastAsia="Times New Roman" w:hAnsi="Bookman Old Style" w:cs="Times New Roman"/>
          <w:bCs/>
          <w:lang w:eastAsia="pl-PL"/>
        </w:rPr>
        <w:t>10</w:t>
      </w:r>
      <w:r>
        <w:rPr>
          <w:rFonts w:ascii="Bookman Old Style" w:eastAsia="Times New Roman" w:hAnsi="Bookman Old Style" w:cs="Times New Roman"/>
          <w:bCs/>
          <w:lang w:eastAsia="pl-PL"/>
        </w:rPr>
        <w:t>.</w:t>
      </w:r>
      <w:r w:rsidR="00F5560A">
        <w:rPr>
          <w:rFonts w:ascii="Bookman Old Style" w:eastAsia="Times New Roman" w:hAnsi="Bookman Old Style" w:cs="Times New Roman"/>
          <w:bCs/>
          <w:lang w:eastAsia="pl-PL"/>
        </w:rPr>
        <w:t>2017</w:t>
      </w:r>
    </w:p>
    <w:p w:rsidR="00E85FE8" w:rsidRPr="00557071" w:rsidRDefault="00E85FE8" w:rsidP="00F346DD">
      <w:pPr>
        <w:spacing w:after="0" w:line="276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4966AD" w:rsidRPr="00557071" w:rsidRDefault="004966AD" w:rsidP="00F346DD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55707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</w:t>
      </w:r>
      <w:r w:rsidR="00F5575E" w:rsidRPr="0055707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GŁOSZENIE O SPRZEDAŻY</w:t>
      </w:r>
    </w:p>
    <w:p w:rsidR="00E85FE8" w:rsidRPr="00557071" w:rsidRDefault="00E85FE8" w:rsidP="00F346DD">
      <w:pPr>
        <w:spacing w:after="0" w:line="276" w:lineRule="auto"/>
        <w:rPr>
          <w:rFonts w:ascii="Bookman Old Style" w:eastAsia="Times New Roman" w:hAnsi="Bookman Old Style" w:cs="Times New Roman"/>
          <w:b/>
          <w:bCs/>
          <w:lang w:eastAsia="pl-PL"/>
        </w:rPr>
      </w:pPr>
    </w:p>
    <w:p w:rsidR="00736971" w:rsidRDefault="00F5575E" w:rsidP="00F346DD">
      <w:pPr>
        <w:spacing w:after="0" w:line="276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557071">
        <w:rPr>
          <w:rFonts w:ascii="Bookman Old Style" w:eastAsia="Times New Roman" w:hAnsi="Bookman Old Style" w:cs="Times New Roman"/>
          <w:lang w:eastAsia="pl-PL"/>
        </w:rPr>
        <w:t>SPRZEDAJĄCY</w:t>
      </w:r>
    </w:p>
    <w:p w:rsidR="002D3F2D" w:rsidRPr="00557071" w:rsidRDefault="002D3F2D" w:rsidP="00F346DD">
      <w:pPr>
        <w:spacing w:after="0" w:line="276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736971" w:rsidRPr="00557071" w:rsidRDefault="004966AD" w:rsidP="00F346DD">
      <w:pPr>
        <w:pStyle w:val="Akapitzlist"/>
        <w:numPr>
          <w:ilvl w:val="0"/>
          <w:numId w:val="9"/>
        </w:numPr>
        <w:spacing w:after="0" w:line="276" w:lineRule="auto"/>
        <w:ind w:left="709" w:hanging="567"/>
        <w:jc w:val="both"/>
        <w:rPr>
          <w:rFonts w:ascii="Bookman Old Style" w:eastAsia="Times New Roman" w:hAnsi="Bookman Old Style" w:cs="Times New Roman"/>
          <w:lang w:eastAsia="pl-PL"/>
        </w:rPr>
      </w:pPr>
      <w:r w:rsidRPr="00557071">
        <w:rPr>
          <w:rFonts w:ascii="Bookman Old Style" w:eastAsia="Times New Roman" w:hAnsi="Bookman Old Style" w:cs="Times New Roman"/>
          <w:b/>
          <w:bCs/>
          <w:lang w:eastAsia="pl-PL"/>
        </w:rPr>
        <w:t>NAZWA I ADRES:</w:t>
      </w:r>
      <w:r w:rsidRPr="00557071">
        <w:rPr>
          <w:rFonts w:ascii="Bookman Old Style" w:eastAsia="Times New Roman" w:hAnsi="Bookman Old Style" w:cs="Times New Roman"/>
          <w:lang w:eastAsia="pl-PL"/>
        </w:rPr>
        <w:t xml:space="preserve"> Wojewódzki Ins</w:t>
      </w:r>
      <w:r w:rsidR="00557071">
        <w:rPr>
          <w:rFonts w:ascii="Bookman Old Style" w:eastAsia="Times New Roman" w:hAnsi="Bookman Old Style" w:cs="Times New Roman"/>
          <w:lang w:eastAsia="pl-PL"/>
        </w:rPr>
        <w:t>pektorat Weterynarii w Poznaniu</w:t>
      </w:r>
      <w:r w:rsidRPr="00557071">
        <w:rPr>
          <w:rFonts w:ascii="Bookman Old Style" w:eastAsia="Times New Roman" w:hAnsi="Bookman Old Style" w:cs="Times New Roman"/>
          <w:lang w:eastAsia="pl-PL"/>
        </w:rPr>
        <w:t xml:space="preserve">, </w:t>
      </w:r>
      <w:r w:rsidR="001E63FF" w:rsidRPr="00557071">
        <w:rPr>
          <w:rFonts w:ascii="Bookman Old Style" w:eastAsia="Times New Roman" w:hAnsi="Bookman Old Style" w:cs="Times New Roman"/>
          <w:lang w:eastAsia="pl-PL"/>
        </w:rPr>
        <w:br/>
      </w:r>
      <w:r w:rsidRPr="00557071">
        <w:rPr>
          <w:rFonts w:ascii="Bookman Old Style" w:eastAsia="Times New Roman" w:hAnsi="Bookman Old Style" w:cs="Times New Roman"/>
          <w:lang w:eastAsia="pl-PL"/>
        </w:rPr>
        <w:t xml:space="preserve">ul. Grunwaldzka 250, 60-166 Poznań, woj. wielkopolskie, tel. 61 8689347; </w:t>
      </w:r>
      <w:r w:rsidR="001E63FF" w:rsidRPr="00557071">
        <w:rPr>
          <w:rFonts w:ascii="Bookman Old Style" w:eastAsia="Times New Roman" w:hAnsi="Bookman Old Style" w:cs="Times New Roman"/>
          <w:lang w:eastAsia="pl-PL"/>
        </w:rPr>
        <w:br/>
      </w:r>
      <w:r w:rsidRPr="00557071">
        <w:rPr>
          <w:rFonts w:ascii="Bookman Old Style" w:eastAsia="Times New Roman" w:hAnsi="Bookman Old Style" w:cs="Times New Roman"/>
          <w:lang w:eastAsia="pl-PL"/>
        </w:rPr>
        <w:t xml:space="preserve"> faks 61 8684531, 61 6619360.</w:t>
      </w:r>
    </w:p>
    <w:p w:rsidR="00736971" w:rsidRPr="00557071" w:rsidRDefault="004966AD" w:rsidP="00F346DD">
      <w:pPr>
        <w:pStyle w:val="Akapitzlist"/>
        <w:spacing w:after="0" w:line="276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557071">
        <w:rPr>
          <w:rFonts w:ascii="Bookman Old Style" w:eastAsia="Times New Roman" w:hAnsi="Bookman Old Style" w:cs="Times New Roman"/>
          <w:b/>
          <w:bCs/>
          <w:lang w:eastAsia="pl-PL"/>
        </w:rPr>
        <w:t>Adres s</w:t>
      </w:r>
      <w:r w:rsidR="00F5575E" w:rsidRPr="00557071">
        <w:rPr>
          <w:rFonts w:ascii="Bookman Old Style" w:eastAsia="Times New Roman" w:hAnsi="Bookman Old Style" w:cs="Times New Roman"/>
          <w:b/>
          <w:bCs/>
          <w:lang w:eastAsia="pl-PL"/>
        </w:rPr>
        <w:t>trony internetowej sprzedającego</w:t>
      </w:r>
      <w:r w:rsidRPr="00557071">
        <w:rPr>
          <w:rFonts w:ascii="Bookman Old Style" w:eastAsia="Times New Roman" w:hAnsi="Bookman Old Style" w:cs="Times New Roman"/>
          <w:b/>
          <w:bCs/>
          <w:lang w:eastAsia="pl-PL"/>
        </w:rPr>
        <w:t>:</w:t>
      </w:r>
      <w:r w:rsidRPr="00557071">
        <w:rPr>
          <w:rFonts w:ascii="Bookman Old Style" w:eastAsia="Times New Roman" w:hAnsi="Bookman Old Style" w:cs="Times New Roman"/>
          <w:lang w:eastAsia="pl-PL"/>
        </w:rPr>
        <w:t xml:space="preserve"> </w:t>
      </w:r>
      <w:hyperlink r:id="rId9" w:history="1">
        <w:r w:rsidR="00F5575E" w:rsidRPr="00557071">
          <w:rPr>
            <w:rStyle w:val="Hipercze"/>
            <w:rFonts w:ascii="Bookman Old Style" w:eastAsia="Times New Roman" w:hAnsi="Bookman Old Style" w:cs="Times New Roman"/>
            <w:lang w:eastAsia="pl-PL"/>
          </w:rPr>
          <w:t>www.wiw.poznan.pl</w:t>
        </w:r>
      </w:hyperlink>
      <w:r w:rsidR="00F5575E" w:rsidRPr="00557071">
        <w:rPr>
          <w:rFonts w:ascii="Bookman Old Style" w:eastAsia="Times New Roman" w:hAnsi="Bookman Old Style" w:cs="Times New Roman"/>
          <w:lang w:eastAsia="pl-PL"/>
        </w:rPr>
        <w:t xml:space="preserve"> </w:t>
      </w:r>
    </w:p>
    <w:p w:rsidR="00736971" w:rsidRPr="00557071" w:rsidRDefault="00736971" w:rsidP="00F346DD">
      <w:pPr>
        <w:spacing w:after="0" w:line="276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736971" w:rsidRPr="00557071" w:rsidRDefault="00F5575E" w:rsidP="00F346DD">
      <w:pPr>
        <w:pStyle w:val="Akapitzlist"/>
        <w:numPr>
          <w:ilvl w:val="0"/>
          <w:numId w:val="9"/>
        </w:numPr>
        <w:spacing w:after="0" w:line="276" w:lineRule="auto"/>
        <w:ind w:left="709" w:hanging="567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557071">
        <w:rPr>
          <w:rFonts w:ascii="Bookman Old Style" w:eastAsia="Times New Roman" w:hAnsi="Bookman Old Style" w:cs="Times New Roman"/>
          <w:b/>
          <w:lang w:eastAsia="pl-PL"/>
        </w:rPr>
        <w:t>MIEJSCE I TERMIN PRZEPROWADZENIA PRZETARGU:</w:t>
      </w:r>
    </w:p>
    <w:p w:rsidR="00736971" w:rsidRPr="00557071" w:rsidRDefault="00F5575E" w:rsidP="00F346DD">
      <w:pPr>
        <w:pStyle w:val="Akapitzlist"/>
        <w:spacing w:after="0" w:line="276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557071">
        <w:rPr>
          <w:rFonts w:ascii="Bookman Old Style" w:eastAsia="Times New Roman" w:hAnsi="Bookman Old Style" w:cs="Times New Roman"/>
          <w:lang w:eastAsia="pl-PL"/>
        </w:rPr>
        <w:t>Woje</w:t>
      </w:r>
      <w:r w:rsidR="00692D5A">
        <w:rPr>
          <w:rFonts w:ascii="Bookman Old Style" w:eastAsia="Times New Roman" w:hAnsi="Bookman Old Style" w:cs="Times New Roman"/>
          <w:lang w:eastAsia="pl-PL"/>
        </w:rPr>
        <w:t xml:space="preserve">wódzki Inspektorat Weterynarii </w:t>
      </w:r>
      <w:r w:rsidRPr="00557071">
        <w:rPr>
          <w:rFonts w:ascii="Bookman Old Style" w:eastAsia="Times New Roman" w:hAnsi="Bookman Old Style" w:cs="Times New Roman"/>
          <w:lang w:eastAsia="pl-PL"/>
        </w:rPr>
        <w:t>ul. Gr</w:t>
      </w:r>
      <w:r w:rsidR="00956F0F" w:rsidRPr="00557071">
        <w:rPr>
          <w:rFonts w:ascii="Bookman Old Style" w:eastAsia="Times New Roman" w:hAnsi="Bookman Old Style" w:cs="Times New Roman"/>
          <w:lang w:eastAsia="pl-PL"/>
        </w:rPr>
        <w:t>unwaldzka 250</w:t>
      </w:r>
      <w:r w:rsidR="00A33F4D">
        <w:rPr>
          <w:rFonts w:ascii="Bookman Old Style" w:eastAsia="Times New Roman" w:hAnsi="Bookman Old Style" w:cs="Times New Roman"/>
          <w:lang w:eastAsia="pl-PL"/>
        </w:rPr>
        <w:t>,</w:t>
      </w:r>
      <w:r w:rsidR="00956F0F" w:rsidRPr="00557071">
        <w:rPr>
          <w:rFonts w:ascii="Bookman Old Style" w:eastAsia="Times New Roman" w:hAnsi="Bookman Old Style" w:cs="Times New Roman"/>
          <w:lang w:eastAsia="pl-PL"/>
        </w:rPr>
        <w:t xml:space="preserve"> sala nr</w:t>
      </w:r>
      <w:r w:rsidR="00763736" w:rsidRPr="00557071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956F0F" w:rsidRPr="00557071">
        <w:rPr>
          <w:rFonts w:ascii="Bookman Old Style" w:eastAsia="Times New Roman" w:hAnsi="Bookman Old Style" w:cs="Times New Roman"/>
          <w:lang w:eastAsia="pl-PL"/>
        </w:rPr>
        <w:t>2</w:t>
      </w:r>
      <w:r w:rsidR="00557071">
        <w:rPr>
          <w:rFonts w:ascii="Bookman Old Style" w:eastAsia="Times New Roman" w:hAnsi="Bookman Old Style" w:cs="Times New Roman"/>
          <w:lang w:eastAsia="pl-PL"/>
        </w:rPr>
        <w:t>,</w:t>
      </w:r>
      <w:r w:rsidR="00B04D7C">
        <w:rPr>
          <w:rFonts w:ascii="Bookman Old Style" w:eastAsia="Times New Roman" w:hAnsi="Bookman Old Style" w:cs="Times New Roman"/>
          <w:lang w:eastAsia="pl-PL"/>
        </w:rPr>
        <w:br/>
      </w:r>
      <w:r w:rsidR="00956F0F" w:rsidRPr="00557071">
        <w:rPr>
          <w:rFonts w:ascii="Bookman Old Style" w:eastAsia="Times New Roman" w:hAnsi="Bookman Old Style" w:cs="Times New Roman"/>
          <w:lang w:eastAsia="pl-PL"/>
        </w:rPr>
        <w:t>godz. 09</w:t>
      </w:r>
      <w:r w:rsidRPr="00557071">
        <w:rPr>
          <w:rFonts w:ascii="Bookman Old Style" w:eastAsia="Times New Roman" w:hAnsi="Bookman Old Style" w:cs="Times New Roman"/>
          <w:lang w:eastAsia="pl-PL"/>
        </w:rPr>
        <w:t>.00</w:t>
      </w:r>
      <w:r w:rsidR="00557071">
        <w:rPr>
          <w:rFonts w:ascii="Bookman Old Style" w:eastAsia="Times New Roman" w:hAnsi="Bookman Old Style" w:cs="Times New Roman"/>
          <w:lang w:eastAsia="pl-PL"/>
        </w:rPr>
        <w:t xml:space="preserve">, </w:t>
      </w:r>
      <w:r w:rsidR="00736971" w:rsidRPr="00557071">
        <w:rPr>
          <w:rFonts w:ascii="Bookman Old Style" w:eastAsia="Times New Roman" w:hAnsi="Bookman Old Style" w:cs="Times New Roman"/>
          <w:lang w:eastAsia="pl-PL"/>
        </w:rPr>
        <w:t>d</w:t>
      </w:r>
      <w:r w:rsidR="00931E20">
        <w:rPr>
          <w:rFonts w:ascii="Bookman Old Style" w:eastAsia="Times New Roman" w:hAnsi="Bookman Old Style" w:cs="Times New Roman"/>
          <w:lang w:eastAsia="pl-PL"/>
        </w:rPr>
        <w:t>nia 28</w:t>
      </w:r>
      <w:r w:rsidR="00A555F2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B835A7">
        <w:rPr>
          <w:rFonts w:ascii="Bookman Old Style" w:eastAsia="Times New Roman" w:hAnsi="Bookman Old Style" w:cs="Times New Roman"/>
          <w:lang w:eastAsia="pl-PL"/>
        </w:rPr>
        <w:t>listopada</w:t>
      </w:r>
      <w:r w:rsidR="006312DC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A555F2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5C6F08">
        <w:rPr>
          <w:rFonts w:ascii="Bookman Old Style" w:eastAsia="Times New Roman" w:hAnsi="Bookman Old Style" w:cs="Times New Roman"/>
          <w:lang w:eastAsia="pl-PL"/>
        </w:rPr>
        <w:t>2017</w:t>
      </w:r>
      <w:r w:rsidR="00A33F4D">
        <w:rPr>
          <w:rFonts w:ascii="Bookman Old Style" w:eastAsia="Times New Roman" w:hAnsi="Bookman Old Style" w:cs="Times New Roman"/>
          <w:lang w:eastAsia="pl-PL"/>
        </w:rPr>
        <w:t xml:space="preserve"> r</w:t>
      </w:r>
      <w:r w:rsidR="005C6F08">
        <w:rPr>
          <w:rFonts w:ascii="Bookman Old Style" w:eastAsia="Times New Roman" w:hAnsi="Bookman Old Style" w:cs="Times New Roman"/>
          <w:lang w:eastAsia="pl-PL"/>
        </w:rPr>
        <w:t>.</w:t>
      </w:r>
    </w:p>
    <w:p w:rsidR="00736971" w:rsidRPr="00557071" w:rsidRDefault="00736971" w:rsidP="00F346DD">
      <w:pPr>
        <w:pStyle w:val="Akapitzlist"/>
        <w:spacing w:after="0" w:line="276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736971" w:rsidRPr="00557071" w:rsidRDefault="00D37F99" w:rsidP="00F346DD">
      <w:pPr>
        <w:pStyle w:val="Akapitzlist"/>
        <w:numPr>
          <w:ilvl w:val="0"/>
          <w:numId w:val="9"/>
        </w:numPr>
        <w:spacing w:after="0" w:line="276" w:lineRule="auto"/>
        <w:ind w:left="709" w:hanging="567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557071">
        <w:rPr>
          <w:rFonts w:ascii="Bookman Old Style" w:eastAsia="Times New Roman" w:hAnsi="Bookman Old Style" w:cs="Times New Roman"/>
          <w:b/>
          <w:lang w:eastAsia="pl-PL"/>
        </w:rPr>
        <w:t>MIEJSCE I TERMIN</w:t>
      </w:r>
      <w:r w:rsidR="008A20F9">
        <w:rPr>
          <w:rFonts w:ascii="Bookman Old Style" w:eastAsia="Times New Roman" w:hAnsi="Bookman Old Style" w:cs="Times New Roman"/>
          <w:b/>
          <w:lang w:eastAsia="pl-PL"/>
        </w:rPr>
        <w:t xml:space="preserve">, </w:t>
      </w:r>
      <w:r w:rsidRPr="00557071">
        <w:rPr>
          <w:rFonts w:ascii="Bookman Old Style" w:eastAsia="Times New Roman" w:hAnsi="Bookman Old Style" w:cs="Times New Roman"/>
          <w:b/>
          <w:lang w:eastAsia="pl-PL"/>
        </w:rPr>
        <w:t xml:space="preserve"> W KTÓRYM MOŻNA OBEJRZEĆ SPRZEDAWANE SKŁADNIKI RZECZOWE MAJĄTKU RUCHOMEGO</w:t>
      </w:r>
      <w:r w:rsidR="00F5575E" w:rsidRPr="00557071">
        <w:rPr>
          <w:rFonts w:ascii="Bookman Old Style" w:eastAsia="Times New Roman" w:hAnsi="Bookman Old Style" w:cs="Times New Roman"/>
          <w:b/>
          <w:lang w:eastAsia="pl-PL"/>
        </w:rPr>
        <w:t>:</w:t>
      </w:r>
    </w:p>
    <w:p w:rsidR="00736971" w:rsidRDefault="001D123E" w:rsidP="00F346DD">
      <w:pPr>
        <w:pStyle w:val="Akapitzlist"/>
        <w:spacing w:after="0" w:line="276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Wojewódzki Inspektorat Weterynarii</w:t>
      </w:r>
      <w:r w:rsidR="00692D5A">
        <w:rPr>
          <w:rFonts w:ascii="Bookman Old Style" w:eastAsia="Times New Roman" w:hAnsi="Bookman Old Style" w:cs="Times New Roman"/>
          <w:lang w:eastAsia="pl-PL"/>
        </w:rPr>
        <w:t xml:space="preserve"> w Poznaniu</w:t>
      </w:r>
      <w:r>
        <w:rPr>
          <w:rFonts w:ascii="Bookman Old Style" w:eastAsia="Times New Roman" w:hAnsi="Bookman Old Style" w:cs="Times New Roman"/>
          <w:lang w:eastAsia="pl-PL"/>
        </w:rPr>
        <w:t xml:space="preserve">, ul. Grunwaldzka 250, </w:t>
      </w:r>
      <w:r w:rsidR="00692D5A">
        <w:rPr>
          <w:rFonts w:ascii="Bookman Old Style" w:eastAsia="Times New Roman" w:hAnsi="Bookman Old Style" w:cs="Times New Roman"/>
          <w:lang w:eastAsia="pl-PL"/>
        </w:rPr>
        <w:br/>
      </w:r>
      <w:r>
        <w:rPr>
          <w:rFonts w:ascii="Bookman Old Style" w:eastAsia="Times New Roman" w:hAnsi="Bookman Old Style" w:cs="Times New Roman"/>
          <w:lang w:eastAsia="pl-PL"/>
        </w:rPr>
        <w:t>60-166 Poznań</w:t>
      </w:r>
      <w:r w:rsidR="0045183F">
        <w:rPr>
          <w:rFonts w:ascii="Bookman Old Style" w:eastAsia="Times New Roman" w:hAnsi="Bookman Old Style" w:cs="Times New Roman"/>
          <w:lang w:eastAsia="pl-PL"/>
        </w:rPr>
        <w:t>,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5B0F01">
        <w:rPr>
          <w:rFonts w:ascii="Bookman Old Style" w:eastAsia="Times New Roman" w:hAnsi="Bookman Old Style" w:cs="Times New Roman"/>
          <w:lang w:eastAsia="pl-PL"/>
        </w:rPr>
        <w:t xml:space="preserve">  </w:t>
      </w:r>
      <w:r w:rsidR="0045183F">
        <w:rPr>
          <w:rFonts w:ascii="Bookman Old Style" w:eastAsia="Times New Roman" w:hAnsi="Bookman Old Style" w:cs="Times New Roman"/>
          <w:lang w:eastAsia="pl-PL"/>
        </w:rPr>
        <w:t>od dnia 13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45183F">
        <w:rPr>
          <w:rFonts w:ascii="Bookman Old Style" w:eastAsia="Times New Roman" w:hAnsi="Bookman Old Style" w:cs="Times New Roman"/>
          <w:lang w:eastAsia="pl-PL"/>
        </w:rPr>
        <w:t>listopada</w:t>
      </w:r>
      <w:r w:rsidR="006312DC">
        <w:rPr>
          <w:rFonts w:ascii="Bookman Old Style" w:eastAsia="Times New Roman" w:hAnsi="Bookman Old Style" w:cs="Times New Roman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A555F2">
        <w:rPr>
          <w:rFonts w:ascii="Bookman Old Style" w:eastAsia="Times New Roman" w:hAnsi="Bookman Old Style" w:cs="Times New Roman"/>
          <w:lang w:eastAsia="pl-PL"/>
        </w:rPr>
        <w:t>2017</w:t>
      </w:r>
      <w:r w:rsidR="0045183F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A555F2">
        <w:rPr>
          <w:rFonts w:ascii="Bookman Old Style" w:eastAsia="Times New Roman" w:hAnsi="Bookman Old Style" w:cs="Times New Roman"/>
          <w:lang w:eastAsia="pl-PL"/>
        </w:rPr>
        <w:t>r.</w:t>
      </w:r>
      <w:r w:rsidR="005B0F01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1A750D">
        <w:rPr>
          <w:rFonts w:ascii="Bookman Old Style" w:eastAsia="Times New Roman" w:hAnsi="Bookman Old Style" w:cs="Times New Roman"/>
          <w:lang w:eastAsia="pl-PL"/>
        </w:rPr>
        <w:t xml:space="preserve">do dnia </w:t>
      </w:r>
      <w:r w:rsidR="00931E20">
        <w:rPr>
          <w:rFonts w:ascii="Bookman Old Style" w:eastAsia="Times New Roman" w:hAnsi="Bookman Old Style" w:cs="Times New Roman"/>
          <w:lang w:eastAsia="pl-PL"/>
        </w:rPr>
        <w:t>27</w:t>
      </w:r>
      <w:r w:rsidR="00B835A7">
        <w:rPr>
          <w:rFonts w:ascii="Bookman Old Style" w:eastAsia="Times New Roman" w:hAnsi="Bookman Old Style" w:cs="Times New Roman"/>
          <w:lang w:eastAsia="pl-PL"/>
        </w:rPr>
        <w:t xml:space="preserve"> listopada </w:t>
      </w:r>
      <w:r w:rsidR="0045183F">
        <w:rPr>
          <w:rFonts w:ascii="Bookman Old Style" w:eastAsia="Times New Roman" w:hAnsi="Bookman Old Style" w:cs="Times New Roman"/>
          <w:lang w:eastAsia="pl-PL"/>
        </w:rPr>
        <w:br/>
      </w:r>
      <w:r w:rsidR="00A555F2">
        <w:rPr>
          <w:rFonts w:ascii="Bookman Old Style" w:eastAsia="Times New Roman" w:hAnsi="Bookman Old Style" w:cs="Times New Roman"/>
          <w:lang w:eastAsia="pl-PL"/>
        </w:rPr>
        <w:t>2017</w:t>
      </w:r>
      <w:r w:rsidR="0045183F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A555F2">
        <w:rPr>
          <w:rFonts w:ascii="Bookman Old Style" w:eastAsia="Times New Roman" w:hAnsi="Bookman Old Style" w:cs="Times New Roman"/>
          <w:lang w:eastAsia="pl-PL"/>
        </w:rPr>
        <w:t>r.</w:t>
      </w:r>
      <w:r w:rsidR="005B465E">
        <w:rPr>
          <w:rFonts w:ascii="Bookman Old Style" w:eastAsia="Times New Roman" w:hAnsi="Bookman Old Style" w:cs="Times New Roman"/>
          <w:lang w:eastAsia="pl-PL"/>
        </w:rPr>
        <w:t>,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5B0F01">
        <w:rPr>
          <w:rFonts w:ascii="Bookman Old Style" w:eastAsia="Times New Roman" w:hAnsi="Bookman Old Style" w:cs="Times New Roman"/>
          <w:lang w:eastAsia="pl-PL"/>
        </w:rPr>
        <w:t xml:space="preserve">w godzinach </w:t>
      </w:r>
      <w:r w:rsidR="00692D5A">
        <w:rPr>
          <w:rFonts w:ascii="Bookman Old Style" w:eastAsia="Times New Roman" w:hAnsi="Bookman Old Style" w:cs="Times New Roman"/>
          <w:lang w:eastAsia="pl-PL"/>
        </w:rPr>
        <w:t xml:space="preserve">od </w:t>
      </w:r>
      <w:r w:rsidR="005B0F01">
        <w:rPr>
          <w:rFonts w:ascii="Bookman Old Style" w:eastAsia="Times New Roman" w:hAnsi="Bookman Old Style" w:cs="Times New Roman"/>
          <w:lang w:eastAsia="pl-PL"/>
        </w:rPr>
        <w:t>10.00 do 13.00.</w:t>
      </w:r>
    </w:p>
    <w:p w:rsidR="002D3F2D" w:rsidRPr="002D3F2D" w:rsidRDefault="002D3F2D" w:rsidP="00F346DD">
      <w:pPr>
        <w:pStyle w:val="Akapitzlist"/>
        <w:spacing w:after="0" w:line="276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2D3F2D" w:rsidRDefault="007D44F1" w:rsidP="00F346DD">
      <w:pPr>
        <w:pStyle w:val="Akapitzlist"/>
        <w:numPr>
          <w:ilvl w:val="0"/>
          <w:numId w:val="9"/>
        </w:numPr>
        <w:spacing w:after="0" w:line="276" w:lineRule="auto"/>
        <w:ind w:left="709" w:hanging="567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557071">
        <w:rPr>
          <w:rFonts w:ascii="Bookman Old Style" w:eastAsia="Times New Roman" w:hAnsi="Bookman Old Style" w:cs="Times New Roman"/>
          <w:b/>
          <w:lang w:eastAsia="pl-PL"/>
        </w:rPr>
        <w:t>RODZAJ,</w:t>
      </w:r>
      <w:r w:rsidR="003C68B7" w:rsidRPr="00557071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557071">
        <w:rPr>
          <w:rFonts w:ascii="Bookman Old Style" w:eastAsia="Times New Roman" w:hAnsi="Bookman Old Style" w:cs="Times New Roman"/>
          <w:b/>
          <w:lang w:eastAsia="pl-PL"/>
        </w:rPr>
        <w:t>TYPY I ILOŚĆ SPRZ</w:t>
      </w:r>
      <w:r w:rsidR="00E0351E" w:rsidRPr="00557071">
        <w:rPr>
          <w:rFonts w:ascii="Bookman Old Style" w:eastAsia="Times New Roman" w:hAnsi="Bookman Old Style" w:cs="Times New Roman"/>
          <w:b/>
          <w:lang w:eastAsia="pl-PL"/>
        </w:rPr>
        <w:t>E</w:t>
      </w:r>
      <w:r w:rsidRPr="00557071">
        <w:rPr>
          <w:rFonts w:ascii="Bookman Old Style" w:eastAsia="Times New Roman" w:hAnsi="Bookman Old Style" w:cs="Times New Roman"/>
          <w:b/>
          <w:lang w:eastAsia="pl-PL"/>
        </w:rPr>
        <w:t>DAWANYCH SKŁADNIKÓW MAJĄTKU RUCHOMEGO:</w:t>
      </w:r>
    </w:p>
    <w:p w:rsidR="001D3110" w:rsidRDefault="001D3110" w:rsidP="001D3110">
      <w:pPr>
        <w:pStyle w:val="Akapitzlist"/>
        <w:spacing w:after="0" w:line="276" w:lineRule="auto"/>
        <w:ind w:left="709"/>
        <w:jc w:val="both"/>
        <w:rPr>
          <w:rFonts w:ascii="Bookman Old Style" w:eastAsia="Times New Roman" w:hAnsi="Bookman Old Style" w:cs="Arial CE"/>
          <w:b/>
          <w:bCs/>
          <w:color w:val="000000"/>
          <w:sz w:val="24"/>
          <w:szCs w:val="24"/>
          <w:lang w:eastAsia="pl-PL"/>
        </w:rPr>
      </w:pPr>
    </w:p>
    <w:p w:rsidR="00A11122" w:rsidRPr="009B7BEA" w:rsidRDefault="009B7BEA" w:rsidP="009B7BEA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Arial CE"/>
          <w:bCs/>
          <w:color w:val="000000"/>
          <w:sz w:val="24"/>
          <w:szCs w:val="24"/>
          <w:lang w:eastAsia="pl-PL"/>
        </w:rPr>
        <w:t xml:space="preserve"> </w:t>
      </w:r>
      <w:r w:rsidR="00466F60">
        <w:rPr>
          <w:rFonts w:ascii="Bookman Old Style" w:eastAsia="Times New Roman" w:hAnsi="Bookman Old Style" w:cs="Arial CE"/>
          <w:bCs/>
          <w:color w:val="000000"/>
          <w:sz w:val="24"/>
          <w:szCs w:val="24"/>
          <w:lang w:eastAsia="pl-PL"/>
        </w:rPr>
        <w:t xml:space="preserve"> D</w:t>
      </w:r>
      <w:r w:rsidR="001D3110" w:rsidRPr="009B7BEA">
        <w:rPr>
          <w:rFonts w:ascii="Bookman Old Style" w:eastAsia="Times New Roman" w:hAnsi="Bookman Old Style" w:cs="Arial CE"/>
          <w:bCs/>
          <w:color w:val="000000"/>
          <w:sz w:val="24"/>
          <w:szCs w:val="24"/>
          <w:lang w:eastAsia="pl-PL"/>
        </w:rPr>
        <w:t xml:space="preserve">rewno opałowe po wycince  </w:t>
      </w:r>
    </w:p>
    <w:tbl>
      <w:tblPr>
        <w:tblW w:w="603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518"/>
        <w:gridCol w:w="921"/>
        <w:gridCol w:w="940"/>
        <w:gridCol w:w="1162"/>
      </w:tblGrid>
      <w:tr w:rsidR="001D3110" w:rsidRPr="00A11122" w:rsidTr="0089644B">
        <w:trPr>
          <w:trHeight w:val="30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1D3110" w:rsidRPr="00A11122" w:rsidTr="0089644B">
        <w:trPr>
          <w:trHeight w:val="6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b/>
                <w:bCs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b/>
                <w:bCs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b/>
                <w:bCs/>
                <w:color w:val="000000"/>
                <w:lang w:eastAsia="pl-PL"/>
              </w:rPr>
              <w:t>Nazwa składnika majątku ruchomego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b/>
                <w:bCs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b/>
                <w:bCs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b/>
                <w:bCs/>
                <w:color w:val="000000"/>
                <w:lang w:eastAsia="pl-PL"/>
              </w:rPr>
            </w:pPr>
          </w:p>
        </w:tc>
      </w:tr>
      <w:tr w:rsidR="001D3110" w:rsidRPr="00A11122" w:rsidTr="0089644B">
        <w:trPr>
          <w:trHeight w:val="6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Drewno opałowe po wycince (topola 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5*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</w:p>
        </w:tc>
      </w:tr>
      <w:tr w:rsidR="001D3110" w:rsidRPr="00A11122" w:rsidTr="0089644B">
        <w:trPr>
          <w:trHeight w:val="6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b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Drewno opałowe po wycince (topola 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5*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</w:p>
        </w:tc>
      </w:tr>
      <w:tr w:rsidR="001D3110" w:rsidRPr="00A11122" w:rsidTr="0089644B">
        <w:trPr>
          <w:trHeight w:val="6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c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Drewno opałowe po wycince (topola 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5*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D3110" w:rsidRPr="00A11122" w:rsidRDefault="001D3110" w:rsidP="00CC5C1C">
            <w:pPr>
              <w:spacing w:after="0" w:line="240" w:lineRule="auto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</w:p>
        </w:tc>
      </w:tr>
      <w:tr w:rsidR="001D3110" w:rsidRPr="00A11122" w:rsidTr="0089644B">
        <w:trPr>
          <w:trHeight w:val="6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d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Drewno opałowe po wycince (topola 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10" w:rsidRPr="00A11122" w:rsidRDefault="001D3110" w:rsidP="00A11122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color w:val="000000"/>
                <w:lang w:eastAsia="pl-PL"/>
              </w:rPr>
              <w:t>3*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D3110" w:rsidRPr="00A11122" w:rsidRDefault="001D3110" w:rsidP="00CC5C1C">
            <w:pPr>
              <w:spacing w:after="0" w:line="240" w:lineRule="auto"/>
              <w:rPr>
                <w:rFonts w:ascii="Bookman Old Style" w:eastAsia="Times New Roman" w:hAnsi="Bookman Old Style" w:cs="Arial CE"/>
                <w:color w:val="000000"/>
                <w:lang w:eastAsia="pl-PL"/>
              </w:rPr>
            </w:pPr>
          </w:p>
        </w:tc>
      </w:tr>
      <w:tr w:rsidR="001D3110" w:rsidRPr="00A11122" w:rsidTr="0089644B">
        <w:trPr>
          <w:trHeight w:val="30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1D3110" w:rsidRPr="00A11122" w:rsidTr="001D3110">
        <w:trPr>
          <w:trHeight w:val="30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10" w:rsidRPr="00A11122" w:rsidRDefault="001D3110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A11122">
              <w:rPr>
                <w:rFonts w:ascii="Bookman Old Style" w:eastAsia="Times New Roman" w:hAnsi="Bookman Old Style" w:cs="Arial CE"/>
                <w:lang w:eastAsia="pl-PL"/>
              </w:rPr>
              <w:t>*</w:t>
            </w:r>
          </w:p>
        </w:tc>
        <w:tc>
          <w:tcPr>
            <w:tcW w:w="5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EA" w:rsidRPr="00A11122" w:rsidRDefault="001D3110" w:rsidP="00E4374C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>
              <w:rPr>
                <w:rFonts w:ascii="Bookman Old Style" w:eastAsia="Times New Roman" w:hAnsi="Bookman Old Style" w:cs="Arial CE"/>
                <w:lang w:eastAsia="pl-PL"/>
              </w:rPr>
              <w:t>zakup całej ilości (bez możliwoś</w:t>
            </w:r>
            <w:r w:rsidRPr="00A11122">
              <w:rPr>
                <w:rFonts w:ascii="Bookman Old Style" w:eastAsia="Times New Roman" w:hAnsi="Bookman Old Style" w:cs="Arial CE"/>
                <w:lang w:eastAsia="pl-PL"/>
              </w:rPr>
              <w:t>ci podziału)</w:t>
            </w:r>
            <w:r w:rsidR="00E4374C">
              <w:rPr>
                <w:rFonts w:ascii="Bookman Old Style" w:eastAsia="Times New Roman" w:hAnsi="Bookman Old Style" w:cs="Arial CE"/>
                <w:lang w:eastAsia="pl-PL"/>
              </w:rPr>
              <w:t xml:space="preserve">       </w:t>
            </w:r>
            <w:r w:rsidR="009B7BEA">
              <w:rPr>
                <w:rFonts w:ascii="Bookman Old Style" w:eastAsia="Times New Roman" w:hAnsi="Bookman Old Style" w:cs="Arial CE"/>
                <w:lang w:eastAsia="pl-PL"/>
              </w:rPr>
              <w:t xml:space="preserve">                       </w:t>
            </w:r>
          </w:p>
        </w:tc>
      </w:tr>
      <w:tr w:rsidR="00D73682" w:rsidRPr="00A11122" w:rsidTr="001D3110">
        <w:trPr>
          <w:trHeight w:val="30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682" w:rsidRPr="00A11122" w:rsidRDefault="00D73682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5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682" w:rsidRDefault="00D73682" w:rsidP="00A11122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</w:tbl>
    <w:p w:rsidR="00A11122" w:rsidRDefault="00466F60" w:rsidP="005B103B">
      <w:pPr>
        <w:pStyle w:val="Akapitzlist"/>
        <w:numPr>
          <w:ilvl w:val="1"/>
          <w:numId w:val="28"/>
        </w:numPr>
        <w:spacing w:after="0" w:line="276" w:lineRule="auto"/>
        <w:ind w:left="1276" w:hanging="567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S</w:t>
      </w:r>
      <w:r w:rsidR="009B7BEA">
        <w:rPr>
          <w:rFonts w:ascii="Bookman Old Style" w:eastAsia="Times New Roman" w:hAnsi="Bookman Old Style" w:cs="Times New Roman"/>
          <w:lang w:eastAsia="pl-PL"/>
        </w:rPr>
        <w:t>amochód osobowy marki Peugeot mode</w:t>
      </w:r>
      <w:r w:rsidR="002637B8">
        <w:rPr>
          <w:rFonts w:ascii="Bookman Old Style" w:eastAsia="Times New Roman" w:hAnsi="Bookman Old Style" w:cs="Times New Roman"/>
          <w:lang w:eastAsia="pl-PL"/>
        </w:rPr>
        <w:t xml:space="preserve">l: Partner 1,6 HDI, nr rejestr. </w:t>
      </w:r>
      <w:r w:rsidR="009B7BEA">
        <w:rPr>
          <w:rFonts w:ascii="Bookman Old Style" w:eastAsia="Times New Roman" w:hAnsi="Bookman Old Style" w:cs="Times New Roman"/>
          <w:lang w:eastAsia="pl-PL"/>
        </w:rPr>
        <w:t xml:space="preserve">PO 604GG, rok </w:t>
      </w:r>
      <w:proofErr w:type="spellStart"/>
      <w:r w:rsidR="009B7BEA">
        <w:rPr>
          <w:rFonts w:ascii="Bookman Old Style" w:eastAsia="Times New Roman" w:hAnsi="Bookman Old Style" w:cs="Times New Roman"/>
          <w:lang w:eastAsia="pl-PL"/>
        </w:rPr>
        <w:t>prod</w:t>
      </w:r>
      <w:proofErr w:type="spellEnd"/>
      <w:r w:rsidR="009B7BEA">
        <w:rPr>
          <w:rFonts w:ascii="Bookman Old Style" w:eastAsia="Times New Roman" w:hAnsi="Bookman Old Style" w:cs="Times New Roman"/>
          <w:lang w:eastAsia="pl-PL"/>
        </w:rPr>
        <w:t>. 2007, przebieg- 214006 km,</w:t>
      </w:r>
      <w:r w:rsidR="00D73682">
        <w:rPr>
          <w:rFonts w:ascii="Bookman Old Style" w:eastAsia="Times New Roman" w:hAnsi="Bookman Old Style" w:cs="Times New Roman"/>
          <w:lang w:eastAsia="pl-PL"/>
        </w:rPr>
        <w:t xml:space="preserve"> nr </w:t>
      </w:r>
      <w:proofErr w:type="spellStart"/>
      <w:r w:rsidR="00D73682">
        <w:rPr>
          <w:rFonts w:ascii="Bookman Old Style" w:eastAsia="Times New Roman" w:hAnsi="Bookman Old Style" w:cs="Times New Roman"/>
          <w:lang w:eastAsia="pl-PL"/>
        </w:rPr>
        <w:t>ewid</w:t>
      </w:r>
      <w:proofErr w:type="spellEnd"/>
      <w:r w:rsidR="00D73682">
        <w:rPr>
          <w:rFonts w:ascii="Bookman Old Style" w:eastAsia="Times New Roman" w:hAnsi="Bookman Old Style" w:cs="Times New Roman"/>
          <w:lang w:eastAsia="pl-PL"/>
        </w:rPr>
        <w:t>. 7-00016.</w:t>
      </w:r>
      <w:r w:rsidR="009B7BEA">
        <w:rPr>
          <w:rFonts w:ascii="Bookman Old Style" w:eastAsia="Times New Roman" w:hAnsi="Bookman Old Style" w:cs="Times New Roman"/>
          <w:lang w:eastAsia="pl-PL"/>
        </w:rPr>
        <w:t xml:space="preserve"> Samochód niesprawny, rozmontowany silnik</w:t>
      </w:r>
    </w:p>
    <w:p w:rsidR="00A11122" w:rsidRPr="00A11122" w:rsidRDefault="00A11122" w:rsidP="00A11122">
      <w:pPr>
        <w:pStyle w:val="Akapitzlist"/>
        <w:spacing w:after="0" w:line="276" w:lineRule="auto"/>
        <w:ind w:left="709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2D3F2D" w:rsidRPr="002D3F2D" w:rsidRDefault="00D37F99" w:rsidP="00F346DD">
      <w:pPr>
        <w:pStyle w:val="Akapitzlist"/>
        <w:numPr>
          <w:ilvl w:val="0"/>
          <w:numId w:val="9"/>
        </w:numPr>
        <w:spacing w:after="0" w:line="276" w:lineRule="auto"/>
        <w:ind w:left="709" w:hanging="567"/>
        <w:jc w:val="both"/>
        <w:rPr>
          <w:rFonts w:ascii="Bookman Old Style" w:eastAsia="Times New Roman" w:hAnsi="Bookman Old Style" w:cs="Times New Roman"/>
          <w:lang w:eastAsia="pl-PL"/>
        </w:rPr>
      </w:pPr>
      <w:r w:rsidRPr="00557071">
        <w:rPr>
          <w:rFonts w:ascii="Bookman Old Style" w:eastAsia="Times New Roman" w:hAnsi="Bookman Old Style" w:cs="Times New Roman"/>
          <w:b/>
          <w:bCs/>
          <w:lang w:eastAsia="pl-PL"/>
        </w:rPr>
        <w:t>WYSOKOŚĆ WADIUM ORAZ FORMA, TERMIN I MIEJSCE JEGO WNIESIENIA</w:t>
      </w:r>
      <w:r w:rsidR="00654CD0" w:rsidRPr="00557071">
        <w:rPr>
          <w:rFonts w:ascii="Bookman Old Style" w:eastAsia="Times New Roman" w:hAnsi="Bookman Old Style" w:cs="Times New Roman"/>
          <w:b/>
          <w:bCs/>
          <w:lang w:eastAsia="pl-PL"/>
        </w:rPr>
        <w:t>:</w:t>
      </w:r>
    </w:p>
    <w:p w:rsidR="002D3F2D" w:rsidRDefault="00A33F4D" w:rsidP="00F346DD">
      <w:pPr>
        <w:pStyle w:val="Akapitzlist"/>
        <w:spacing w:after="0" w:line="276" w:lineRule="auto"/>
        <w:ind w:left="709"/>
        <w:jc w:val="both"/>
        <w:rPr>
          <w:rFonts w:ascii="Bookman Old Style" w:eastAsia="Times New Roman" w:hAnsi="Bookman Old Style" w:cs="Times New Roman"/>
          <w:lang w:eastAsia="pl-PL"/>
        </w:rPr>
      </w:pPr>
      <w:r w:rsidRPr="002D3F2D">
        <w:rPr>
          <w:rFonts w:ascii="Bookman Old Style" w:eastAsia="Times New Roman" w:hAnsi="Bookman Old Style" w:cs="Times New Roman"/>
          <w:lang w:eastAsia="pl-PL"/>
        </w:rPr>
        <w:t>Warunkiem przystąpienia do przetargu jest wniesienie wadium</w:t>
      </w:r>
      <w:r w:rsidR="002D3F2D">
        <w:rPr>
          <w:rFonts w:ascii="Bookman Old Style" w:eastAsia="Times New Roman" w:hAnsi="Bookman Old Style" w:cs="Times New Roman"/>
          <w:lang w:eastAsia="pl-PL"/>
        </w:rPr>
        <w:br/>
      </w:r>
      <w:r w:rsidRPr="002D3F2D">
        <w:rPr>
          <w:rFonts w:ascii="Bookman Old Style" w:eastAsia="Times New Roman" w:hAnsi="Bookman Old Style" w:cs="Times New Roman"/>
          <w:lang w:eastAsia="pl-PL"/>
        </w:rPr>
        <w:t>w wysokości</w:t>
      </w:r>
      <w:r w:rsidR="00736971" w:rsidRPr="002D3F2D">
        <w:rPr>
          <w:rFonts w:ascii="Bookman Old Style" w:eastAsia="Times New Roman" w:hAnsi="Bookman Old Style" w:cs="Times New Roman"/>
          <w:lang w:eastAsia="pl-PL"/>
        </w:rPr>
        <w:t>:</w:t>
      </w:r>
    </w:p>
    <w:p w:rsidR="002D3F2D" w:rsidRPr="00D73682" w:rsidRDefault="00D73682" w:rsidP="00D73682">
      <w:pPr>
        <w:spacing w:after="0" w:line="276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Poz. 4.1 a</w:t>
      </w:r>
      <w:r>
        <w:rPr>
          <w:rFonts w:ascii="Bookman Old Style" w:eastAsia="Times New Roman" w:hAnsi="Bookman Old Style" w:cs="Times New Roman"/>
          <w:lang w:eastAsia="pl-PL"/>
        </w:rPr>
        <w:tab/>
      </w:r>
      <w:r w:rsidR="00CC5C1C" w:rsidRPr="00D73682">
        <w:rPr>
          <w:rFonts w:ascii="Bookman Old Style" w:eastAsia="Times New Roman" w:hAnsi="Bookman Old Style" w:cs="Times New Roman"/>
          <w:lang w:eastAsia="pl-PL"/>
        </w:rPr>
        <w:t>18,9</w:t>
      </w:r>
      <w:r w:rsidR="00A11122" w:rsidRPr="00D73682">
        <w:rPr>
          <w:rFonts w:ascii="Bookman Old Style" w:eastAsia="Times New Roman" w:hAnsi="Bookman Old Style" w:cs="Times New Roman"/>
          <w:lang w:eastAsia="pl-PL"/>
        </w:rPr>
        <w:t>0</w:t>
      </w:r>
      <w:r w:rsidR="00BD7752" w:rsidRPr="00D73682">
        <w:rPr>
          <w:rFonts w:ascii="Bookman Old Style" w:eastAsia="Times New Roman" w:hAnsi="Bookman Old Style" w:cs="Times New Roman"/>
          <w:lang w:eastAsia="pl-PL"/>
        </w:rPr>
        <w:t xml:space="preserve"> zł</w:t>
      </w:r>
    </w:p>
    <w:p w:rsidR="002D3F2D" w:rsidRPr="00D73682" w:rsidRDefault="00D73682" w:rsidP="00D73682">
      <w:pPr>
        <w:spacing w:after="0" w:line="276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Poz. 4.1 b</w:t>
      </w:r>
      <w:r>
        <w:rPr>
          <w:rFonts w:ascii="Bookman Old Style" w:eastAsia="Times New Roman" w:hAnsi="Bookman Old Style" w:cs="Times New Roman"/>
          <w:lang w:eastAsia="pl-PL"/>
        </w:rPr>
        <w:tab/>
      </w:r>
      <w:r w:rsidR="00CC5C1C" w:rsidRPr="00D73682">
        <w:rPr>
          <w:rFonts w:ascii="Bookman Old Style" w:eastAsia="Times New Roman" w:hAnsi="Bookman Old Style" w:cs="Times New Roman"/>
          <w:lang w:eastAsia="pl-PL"/>
        </w:rPr>
        <w:t>18,9</w:t>
      </w:r>
      <w:r w:rsidR="00A11122" w:rsidRPr="00D73682">
        <w:rPr>
          <w:rFonts w:ascii="Bookman Old Style" w:eastAsia="Times New Roman" w:hAnsi="Bookman Old Style" w:cs="Times New Roman"/>
          <w:lang w:eastAsia="pl-PL"/>
        </w:rPr>
        <w:t>0</w:t>
      </w:r>
      <w:r w:rsidR="004920E8" w:rsidRPr="00D73682">
        <w:rPr>
          <w:rFonts w:ascii="Bookman Old Style" w:eastAsia="Times New Roman" w:hAnsi="Bookman Old Style" w:cs="Times New Roman"/>
          <w:lang w:eastAsia="pl-PL"/>
        </w:rPr>
        <w:t xml:space="preserve"> zł</w:t>
      </w:r>
    </w:p>
    <w:p w:rsidR="00A11122" w:rsidRPr="00D73682" w:rsidRDefault="00D73682" w:rsidP="00D73682">
      <w:pPr>
        <w:spacing w:after="0" w:line="276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Poz. 4.1 c </w:t>
      </w:r>
      <w:r>
        <w:rPr>
          <w:rFonts w:ascii="Bookman Old Style" w:eastAsia="Times New Roman" w:hAnsi="Bookman Old Style" w:cs="Times New Roman"/>
          <w:lang w:eastAsia="pl-PL"/>
        </w:rPr>
        <w:tab/>
      </w:r>
      <w:r w:rsidR="00CC5C1C" w:rsidRPr="00D73682">
        <w:rPr>
          <w:rFonts w:ascii="Bookman Old Style" w:eastAsia="Times New Roman" w:hAnsi="Bookman Old Style" w:cs="Times New Roman"/>
          <w:lang w:eastAsia="pl-PL"/>
        </w:rPr>
        <w:t>18,9</w:t>
      </w:r>
      <w:r w:rsidR="00A11122" w:rsidRPr="00D73682">
        <w:rPr>
          <w:rFonts w:ascii="Bookman Old Style" w:eastAsia="Times New Roman" w:hAnsi="Bookman Old Style" w:cs="Times New Roman"/>
          <w:lang w:eastAsia="pl-PL"/>
        </w:rPr>
        <w:t>0 zł</w:t>
      </w:r>
    </w:p>
    <w:p w:rsidR="00CC5C1C" w:rsidRDefault="00D73682" w:rsidP="00D73682">
      <w:pPr>
        <w:spacing w:after="0" w:line="276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Poz. 4.1 d </w:t>
      </w:r>
      <w:r>
        <w:rPr>
          <w:rFonts w:ascii="Bookman Old Style" w:eastAsia="Times New Roman" w:hAnsi="Bookman Old Style" w:cs="Times New Roman"/>
          <w:lang w:eastAsia="pl-PL"/>
        </w:rPr>
        <w:tab/>
      </w:r>
      <w:r w:rsidR="00CC5C1C" w:rsidRPr="00D73682">
        <w:rPr>
          <w:rFonts w:ascii="Bookman Old Style" w:eastAsia="Times New Roman" w:hAnsi="Bookman Old Style" w:cs="Times New Roman"/>
          <w:lang w:eastAsia="pl-PL"/>
        </w:rPr>
        <w:t>11,34 zł</w:t>
      </w:r>
    </w:p>
    <w:p w:rsidR="00D73682" w:rsidRDefault="00D73682" w:rsidP="00D73682">
      <w:pPr>
        <w:spacing w:after="0" w:line="276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Poz. 4.2</w:t>
      </w:r>
      <w:r>
        <w:rPr>
          <w:rFonts w:ascii="Bookman Old Style" w:eastAsia="Times New Roman" w:hAnsi="Bookman Old Style" w:cs="Times New Roman"/>
          <w:lang w:eastAsia="pl-PL"/>
        </w:rPr>
        <w:tab/>
      </w:r>
      <w:r w:rsidR="006E4866">
        <w:rPr>
          <w:rFonts w:ascii="Bookman Old Style" w:eastAsia="Times New Roman" w:hAnsi="Bookman Old Style" w:cs="Times New Roman"/>
          <w:lang w:eastAsia="pl-PL"/>
        </w:rPr>
        <w:t>482,50 zł</w:t>
      </w:r>
    </w:p>
    <w:p w:rsidR="00A11122" w:rsidRPr="002E06BE" w:rsidRDefault="00A11122" w:rsidP="00CC5C1C">
      <w:pPr>
        <w:pStyle w:val="Akapitzlist"/>
        <w:spacing w:after="0" w:line="276" w:lineRule="auto"/>
        <w:ind w:left="1429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2D3F2D" w:rsidRDefault="00654CD0" w:rsidP="00F346DD">
      <w:pPr>
        <w:pStyle w:val="Akapitzlist"/>
        <w:spacing w:after="0" w:line="276" w:lineRule="auto"/>
        <w:ind w:left="709"/>
        <w:jc w:val="both"/>
        <w:rPr>
          <w:rFonts w:ascii="Bookman Old Style" w:eastAsia="Times New Roman" w:hAnsi="Bookman Old Style" w:cs="Times New Roman"/>
          <w:lang w:eastAsia="pl-PL"/>
        </w:rPr>
      </w:pPr>
      <w:r w:rsidRPr="002D3F2D">
        <w:rPr>
          <w:rFonts w:ascii="Bookman Old Style" w:eastAsia="Times New Roman" w:hAnsi="Bookman Old Style" w:cs="Times New Roman"/>
          <w:lang w:eastAsia="pl-PL"/>
        </w:rPr>
        <w:t>Wadium</w:t>
      </w:r>
      <w:r w:rsidR="00B95A53" w:rsidRPr="002D3F2D">
        <w:rPr>
          <w:rFonts w:ascii="Bookman Old Style" w:eastAsia="Times New Roman" w:hAnsi="Bookman Old Style" w:cs="Times New Roman"/>
          <w:lang w:eastAsia="pl-PL"/>
        </w:rPr>
        <w:t xml:space="preserve"> należy wnieść</w:t>
      </w:r>
      <w:r w:rsidRPr="002D3F2D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BC109C" w:rsidRPr="002D3F2D">
        <w:rPr>
          <w:rFonts w:ascii="Bookman Old Style" w:eastAsia="Times New Roman" w:hAnsi="Bookman Old Style" w:cs="Times New Roman"/>
          <w:lang w:eastAsia="pl-PL"/>
        </w:rPr>
        <w:t xml:space="preserve"> wyłącznie w pieniądzu na rachunek bankowy  sprzedającego:</w:t>
      </w:r>
    </w:p>
    <w:p w:rsidR="00651F72" w:rsidRPr="002D3F2D" w:rsidRDefault="00BC109C" w:rsidP="00F346DD">
      <w:pPr>
        <w:pStyle w:val="Akapitzlist"/>
        <w:spacing w:after="0" w:line="276" w:lineRule="auto"/>
        <w:ind w:left="709"/>
        <w:jc w:val="center"/>
        <w:rPr>
          <w:rFonts w:ascii="Bookman Old Style" w:eastAsia="Times New Roman" w:hAnsi="Bookman Old Style" w:cs="Times New Roman"/>
          <w:lang w:eastAsia="pl-PL"/>
        </w:rPr>
      </w:pPr>
      <w:r w:rsidRPr="002D3F2D">
        <w:rPr>
          <w:rFonts w:ascii="Bookman Old Style" w:eastAsia="Times New Roman" w:hAnsi="Bookman Old Style" w:cs="Times New Roman"/>
          <w:lang w:eastAsia="pl-PL"/>
        </w:rPr>
        <w:t xml:space="preserve">NBP O/O Poznań </w:t>
      </w:r>
      <w:r w:rsidRPr="004D72B2">
        <w:rPr>
          <w:rFonts w:ascii="Bookman Old Style" w:eastAsia="Times New Roman" w:hAnsi="Bookman Old Style" w:cs="Times New Roman"/>
          <w:b/>
          <w:lang w:eastAsia="pl-PL"/>
        </w:rPr>
        <w:t>13</w:t>
      </w:r>
      <w:r w:rsidR="002D3F2D" w:rsidRPr="004D72B2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5631C9" w:rsidRPr="004D72B2">
        <w:rPr>
          <w:rFonts w:ascii="Bookman Old Style" w:eastAsia="Times New Roman" w:hAnsi="Bookman Old Style" w:cs="Times New Roman"/>
          <w:b/>
          <w:lang w:eastAsia="pl-PL"/>
        </w:rPr>
        <w:t xml:space="preserve"> 1010 1469 0039 26139120</w:t>
      </w:r>
      <w:r w:rsidRPr="004D72B2">
        <w:rPr>
          <w:rFonts w:ascii="Bookman Old Style" w:eastAsia="Times New Roman" w:hAnsi="Bookman Old Style" w:cs="Times New Roman"/>
          <w:b/>
          <w:lang w:eastAsia="pl-PL"/>
        </w:rPr>
        <w:t xml:space="preserve"> 0000</w:t>
      </w:r>
      <w:r w:rsidR="00651F72" w:rsidRPr="004D72B2">
        <w:rPr>
          <w:rFonts w:ascii="Bookman Old Style" w:eastAsia="Times New Roman" w:hAnsi="Bookman Old Style" w:cs="Times New Roman"/>
          <w:lang w:eastAsia="pl-PL"/>
        </w:rPr>
        <w:t>.</w:t>
      </w:r>
    </w:p>
    <w:p w:rsidR="00736971" w:rsidRDefault="00651F72" w:rsidP="00F346DD">
      <w:pPr>
        <w:spacing w:after="0" w:line="276" w:lineRule="auto"/>
        <w:ind w:left="709"/>
        <w:jc w:val="both"/>
        <w:rPr>
          <w:rFonts w:ascii="Bookman Old Style" w:eastAsia="Times New Roman" w:hAnsi="Bookman Old Style" w:cs="Times New Roman"/>
          <w:lang w:eastAsia="pl-PL"/>
        </w:rPr>
      </w:pPr>
      <w:r w:rsidRPr="00651F72">
        <w:rPr>
          <w:rFonts w:ascii="Bookman Old Style" w:eastAsia="Times New Roman" w:hAnsi="Bookman Old Style" w:cs="Times New Roman"/>
          <w:lang w:eastAsia="pl-PL"/>
        </w:rPr>
        <w:t xml:space="preserve">Do </w:t>
      </w:r>
      <w:r>
        <w:rPr>
          <w:rFonts w:ascii="Bookman Old Style" w:eastAsia="Times New Roman" w:hAnsi="Bookman Old Style" w:cs="Times New Roman"/>
          <w:lang w:eastAsia="pl-PL"/>
        </w:rPr>
        <w:t>dnia i godziny otwarcia oferty, wadium winno być zaksięgowane na koncie sprzedającego.</w:t>
      </w:r>
    </w:p>
    <w:p w:rsidR="002D3F2D" w:rsidRPr="00557071" w:rsidRDefault="002D3F2D" w:rsidP="00F346DD">
      <w:pPr>
        <w:spacing w:after="0" w:line="276" w:lineRule="auto"/>
        <w:ind w:left="709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2D3F2D" w:rsidRPr="002D3F2D" w:rsidRDefault="00654CD0" w:rsidP="00F346DD">
      <w:pPr>
        <w:pStyle w:val="Akapitzlist"/>
        <w:numPr>
          <w:ilvl w:val="0"/>
          <w:numId w:val="9"/>
        </w:numPr>
        <w:spacing w:after="0" w:line="276" w:lineRule="auto"/>
        <w:ind w:left="709" w:hanging="567"/>
        <w:jc w:val="both"/>
        <w:rPr>
          <w:rFonts w:ascii="Bookman Old Style" w:eastAsia="Times New Roman" w:hAnsi="Bookman Old Style" w:cs="Times New Roman"/>
          <w:lang w:eastAsia="pl-PL"/>
        </w:rPr>
      </w:pPr>
      <w:r w:rsidRPr="00557071">
        <w:rPr>
          <w:rFonts w:ascii="Bookman Old Style" w:eastAsia="Times New Roman" w:hAnsi="Bookman Old Style" w:cs="Times New Roman"/>
          <w:b/>
          <w:lang w:eastAsia="pl-PL"/>
        </w:rPr>
        <w:t>CENA WYWOŁAWCZA</w:t>
      </w:r>
      <w:r w:rsidR="002A772B">
        <w:rPr>
          <w:rFonts w:ascii="Bookman Old Style" w:eastAsia="Times New Roman" w:hAnsi="Bookman Old Style" w:cs="Times New Roman"/>
          <w:b/>
          <w:lang w:eastAsia="pl-PL"/>
        </w:rPr>
        <w:t xml:space="preserve">:  </w:t>
      </w:r>
    </w:p>
    <w:p w:rsidR="002D3F2D" w:rsidRDefault="006E4866" w:rsidP="006E4866">
      <w:pPr>
        <w:spacing w:after="0" w:line="276" w:lineRule="auto"/>
        <w:ind w:left="709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Poz. 4.1</w:t>
      </w:r>
      <w:r>
        <w:rPr>
          <w:rFonts w:ascii="Bookman Old Style" w:eastAsia="Times New Roman" w:hAnsi="Bookman Old Style" w:cs="Times New Roman"/>
          <w:lang w:eastAsia="pl-PL"/>
        </w:rPr>
        <w:tab/>
      </w:r>
      <w:r w:rsidR="00CC5C1C">
        <w:rPr>
          <w:rFonts w:ascii="Bookman Old Style" w:eastAsia="Times New Roman" w:hAnsi="Bookman Old Style" w:cs="Times New Roman"/>
          <w:lang w:eastAsia="pl-PL"/>
        </w:rPr>
        <w:t>37,8</w:t>
      </w:r>
      <w:r w:rsidR="00A11122">
        <w:rPr>
          <w:rFonts w:ascii="Bookman Old Style" w:eastAsia="Times New Roman" w:hAnsi="Bookman Old Style" w:cs="Times New Roman"/>
          <w:lang w:eastAsia="pl-PL"/>
        </w:rPr>
        <w:t>0</w:t>
      </w:r>
      <w:r w:rsidR="0089644B">
        <w:rPr>
          <w:rFonts w:ascii="Bookman Old Style" w:eastAsia="Times New Roman" w:hAnsi="Bookman Old Style" w:cs="Times New Roman"/>
          <w:lang w:eastAsia="pl-PL"/>
        </w:rPr>
        <w:t xml:space="preserve"> zł/</w:t>
      </w:r>
      <w:r w:rsidR="00A11122">
        <w:rPr>
          <w:rFonts w:ascii="Bookman Old Style" w:eastAsia="Times New Roman" w:hAnsi="Bookman Old Style" w:cs="Times New Roman"/>
          <w:lang w:eastAsia="pl-PL"/>
        </w:rPr>
        <w:t>m3</w:t>
      </w:r>
    </w:p>
    <w:p w:rsidR="006E4866" w:rsidRDefault="006E4866" w:rsidP="006E4866">
      <w:pPr>
        <w:spacing w:after="0" w:line="276" w:lineRule="auto"/>
        <w:ind w:left="709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Poz. 4.2</w:t>
      </w:r>
      <w:r>
        <w:rPr>
          <w:rFonts w:ascii="Bookman Old Style" w:eastAsia="Times New Roman" w:hAnsi="Bookman Old Style" w:cs="Times New Roman"/>
          <w:lang w:eastAsia="pl-PL"/>
        </w:rPr>
        <w:tab/>
        <w:t>4.825,00 zł</w:t>
      </w:r>
    </w:p>
    <w:p w:rsidR="00A11122" w:rsidRPr="002E06BE" w:rsidRDefault="00A11122" w:rsidP="00A11122">
      <w:pPr>
        <w:spacing w:after="0" w:line="276" w:lineRule="auto"/>
        <w:ind w:left="708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2D3F2D" w:rsidRDefault="00F60AB6" w:rsidP="00F346DD">
      <w:pPr>
        <w:pStyle w:val="Akapitzlist"/>
        <w:numPr>
          <w:ilvl w:val="0"/>
          <w:numId w:val="9"/>
        </w:numPr>
        <w:spacing w:after="0" w:line="276" w:lineRule="auto"/>
        <w:ind w:left="709" w:hanging="567"/>
        <w:jc w:val="both"/>
        <w:rPr>
          <w:rFonts w:ascii="Bookman Old Style" w:eastAsia="Times New Roman" w:hAnsi="Bookman Old Style" w:cs="Times New Roman"/>
          <w:lang w:eastAsia="pl-PL"/>
        </w:rPr>
      </w:pPr>
      <w:r w:rsidRPr="00557071">
        <w:rPr>
          <w:rFonts w:ascii="Bookman Old Style" w:eastAsia="Times New Roman" w:hAnsi="Bookman Old Style" w:cs="Times New Roman"/>
          <w:b/>
          <w:lang w:eastAsia="pl-PL"/>
        </w:rPr>
        <w:t>WYMAGANIA,</w:t>
      </w:r>
      <w:r w:rsidR="003C68B7" w:rsidRPr="00557071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557071">
        <w:rPr>
          <w:rFonts w:ascii="Bookman Old Style" w:eastAsia="Times New Roman" w:hAnsi="Bookman Old Style" w:cs="Times New Roman"/>
          <w:b/>
          <w:lang w:eastAsia="pl-PL"/>
        </w:rPr>
        <w:t>JAKIM POWINNA ODPOWIADAĆ OFERTA</w:t>
      </w:r>
      <w:r w:rsidRPr="00557071">
        <w:rPr>
          <w:rFonts w:ascii="Bookman Old Style" w:eastAsia="Times New Roman" w:hAnsi="Bookman Old Style" w:cs="Times New Roman"/>
          <w:lang w:eastAsia="pl-PL"/>
        </w:rPr>
        <w:t>:</w:t>
      </w:r>
    </w:p>
    <w:p w:rsidR="00F60AB6" w:rsidRPr="002D3F2D" w:rsidRDefault="00F60AB6" w:rsidP="00F346DD">
      <w:pPr>
        <w:pStyle w:val="Akapitzlist"/>
        <w:spacing w:after="0" w:line="276" w:lineRule="auto"/>
        <w:ind w:left="709"/>
        <w:jc w:val="both"/>
        <w:rPr>
          <w:rFonts w:ascii="Bookman Old Style" w:eastAsia="Times New Roman" w:hAnsi="Bookman Old Style" w:cs="Times New Roman"/>
          <w:lang w:eastAsia="pl-PL"/>
        </w:rPr>
      </w:pPr>
      <w:r w:rsidRPr="002D3F2D">
        <w:rPr>
          <w:rFonts w:ascii="Bookman Old Style" w:hAnsi="Bookman Old Style"/>
        </w:rPr>
        <w:t xml:space="preserve">Oferty </w:t>
      </w:r>
      <w:r w:rsidR="00CA0BC9" w:rsidRPr="002D3F2D">
        <w:rPr>
          <w:rFonts w:ascii="Bookman Old Style" w:hAnsi="Bookman Old Style"/>
        </w:rPr>
        <w:t>należy złożyć na  formularzu ofertowym (zgodnie z załączonym wzorem do niniejszego ogłoszenia). Oferta winna zawierać:</w:t>
      </w:r>
    </w:p>
    <w:p w:rsidR="00AF55AE" w:rsidRDefault="00B61232" w:rsidP="00F346DD">
      <w:pPr>
        <w:pStyle w:val="Bezodstpw"/>
        <w:numPr>
          <w:ilvl w:val="0"/>
          <w:numId w:val="22"/>
        </w:numPr>
        <w:spacing w:line="276" w:lineRule="auto"/>
        <w:ind w:left="1418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Imię,</w:t>
      </w:r>
      <w:r w:rsidR="00F60AB6" w:rsidRPr="00557071">
        <w:rPr>
          <w:rFonts w:ascii="Bookman Old Style" w:hAnsi="Bookman Old Style"/>
        </w:rPr>
        <w:t xml:space="preserve"> nazwisko </w:t>
      </w:r>
      <w:r>
        <w:rPr>
          <w:rFonts w:ascii="Bookman Old Style" w:hAnsi="Bookman Old Style"/>
        </w:rPr>
        <w:t xml:space="preserve">i adres </w:t>
      </w:r>
      <w:r w:rsidR="00F60AB6" w:rsidRPr="00557071">
        <w:rPr>
          <w:rFonts w:ascii="Bookman Old Style" w:hAnsi="Bookman Old Style"/>
        </w:rPr>
        <w:t xml:space="preserve">oferenta </w:t>
      </w:r>
      <w:r>
        <w:rPr>
          <w:rFonts w:ascii="Bookman Old Style" w:hAnsi="Bookman Old Style"/>
        </w:rPr>
        <w:t xml:space="preserve">lub </w:t>
      </w:r>
      <w:r w:rsidR="00F60AB6" w:rsidRPr="00557071">
        <w:rPr>
          <w:rFonts w:ascii="Bookman Old Style" w:hAnsi="Bookman Old Style"/>
        </w:rPr>
        <w:t xml:space="preserve">nazwę  </w:t>
      </w:r>
      <w:r>
        <w:rPr>
          <w:rFonts w:ascii="Bookman Old Style" w:hAnsi="Bookman Old Style"/>
        </w:rPr>
        <w:t>(</w:t>
      </w:r>
      <w:r w:rsidR="00F60AB6" w:rsidRPr="00557071">
        <w:rPr>
          <w:rFonts w:ascii="Bookman Old Style" w:hAnsi="Bookman Old Style"/>
        </w:rPr>
        <w:t>firmę</w:t>
      </w:r>
      <w:r>
        <w:rPr>
          <w:rFonts w:ascii="Bookman Old Style" w:hAnsi="Bookman Old Style"/>
        </w:rPr>
        <w:t>) i</w:t>
      </w:r>
      <w:r w:rsidR="00F60AB6" w:rsidRPr="00557071">
        <w:rPr>
          <w:rFonts w:ascii="Bookman Old Style" w:hAnsi="Bookman Old Style"/>
        </w:rPr>
        <w:t xml:space="preserve"> siedzibę</w:t>
      </w:r>
      <w:r w:rsidR="00AF55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oferenta;</w:t>
      </w:r>
    </w:p>
    <w:p w:rsidR="00AF55AE" w:rsidRDefault="00F60AB6" w:rsidP="00F346DD">
      <w:pPr>
        <w:pStyle w:val="Bezodstpw"/>
        <w:numPr>
          <w:ilvl w:val="0"/>
          <w:numId w:val="22"/>
        </w:numPr>
        <w:spacing w:line="276" w:lineRule="auto"/>
        <w:ind w:left="1418" w:hanging="284"/>
        <w:jc w:val="both"/>
        <w:rPr>
          <w:rFonts w:ascii="Bookman Old Style" w:hAnsi="Bookman Old Style"/>
        </w:rPr>
      </w:pPr>
      <w:r w:rsidRPr="00AF55AE">
        <w:rPr>
          <w:rFonts w:ascii="Bookman Old Style" w:hAnsi="Bookman Old Style"/>
        </w:rPr>
        <w:t xml:space="preserve">Oferowaną cenę </w:t>
      </w:r>
      <w:r w:rsidR="00B61232" w:rsidRPr="00AF55AE">
        <w:rPr>
          <w:rFonts w:ascii="Bookman Old Style" w:hAnsi="Bookman Old Style"/>
        </w:rPr>
        <w:t xml:space="preserve"> i warunki jej zapłaty;</w:t>
      </w:r>
    </w:p>
    <w:p w:rsidR="00AF55AE" w:rsidRDefault="00B61232" w:rsidP="00F346DD">
      <w:pPr>
        <w:pStyle w:val="Bezodstpw"/>
        <w:numPr>
          <w:ilvl w:val="0"/>
          <w:numId w:val="22"/>
        </w:numPr>
        <w:spacing w:line="276" w:lineRule="auto"/>
        <w:ind w:left="1418" w:hanging="284"/>
        <w:jc w:val="both"/>
        <w:rPr>
          <w:rFonts w:ascii="Bookman Old Style" w:hAnsi="Bookman Old Style"/>
        </w:rPr>
      </w:pPr>
      <w:r w:rsidRPr="00AF55AE">
        <w:rPr>
          <w:rFonts w:ascii="Bookman Old Style" w:hAnsi="Bookman Old Style"/>
        </w:rPr>
        <w:t xml:space="preserve">Oświadczenie, </w:t>
      </w:r>
      <w:r w:rsidR="00F60AB6" w:rsidRPr="00AF55AE">
        <w:rPr>
          <w:rFonts w:ascii="Bookman Old Style" w:hAnsi="Bookman Old Style"/>
        </w:rPr>
        <w:t>ż</w:t>
      </w:r>
      <w:r w:rsidRPr="00AF55AE">
        <w:rPr>
          <w:rFonts w:ascii="Bookman Old Style" w:hAnsi="Bookman Old Style"/>
        </w:rPr>
        <w:t>e</w:t>
      </w:r>
      <w:r w:rsidR="00F60AB6" w:rsidRPr="00AF55AE">
        <w:rPr>
          <w:rFonts w:ascii="Bookman Old Style" w:hAnsi="Bookman Old Style"/>
        </w:rPr>
        <w:t xml:space="preserve"> oferent zapoznał się z warunkami przetargu</w:t>
      </w:r>
      <w:r w:rsidR="00AF55AE">
        <w:rPr>
          <w:rFonts w:ascii="Bookman Old Style" w:hAnsi="Bookman Old Style"/>
        </w:rPr>
        <w:t xml:space="preserve"> </w:t>
      </w:r>
      <w:r w:rsidR="00E26134">
        <w:rPr>
          <w:rFonts w:ascii="Bookman Old Style" w:hAnsi="Bookman Old Style"/>
        </w:rPr>
        <w:t xml:space="preserve">                         </w:t>
      </w:r>
      <w:r w:rsidR="006D0C8F" w:rsidRPr="00AF55AE">
        <w:rPr>
          <w:rFonts w:ascii="Bookman Old Style" w:hAnsi="Bookman Old Style"/>
        </w:rPr>
        <w:t xml:space="preserve">i </w:t>
      </w:r>
      <w:r w:rsidR="00F60AB6" w:rsidRPr="00AF55AE">
        <w:rPr>
          <w:rFonts w:ascii="Bookman Old Style" w:hAnsi="Bookman Old Style"/>
        </w:rPr>
        <w:t>przyjmuje je bez zastrzeżeń</w:t>
      </w:r>
      <w:r w:rsidRPr="00AF55AE">
        <w:rPr>
          <w:rFonts w:ascii="Bookman Old Style" w:hAnsi="Bookman Old Style"/>
        </w:rPr>
        <w:t>;</w:t>
      </w:r>
    </w:p>
    <w:p w:rsidR="00AF55AE" w:rsidRDefault="001F5C47" w:rsidP="004D72B2">
      <w:pPr>
        <w:pStyle w:val="Bezodstpw"/>
        <w:numPr>
          <w:ilvl w:val="0"/>
          <w:numId w:val="22"/>
        </w:numPr>
        <w:tabs>
          <w:tab w:val="left" w:pos="708"/>
          <w:tab w:val="left" w:pos="1416"/>
        </w:tabs>
        <w:spacing w:line="276" w:lineRule="auto"/>
        <w:ind w:left="1418" w:hanging="284"/>
        <w:jc w:val="both"/>
        <w:rPr>
          <w:rFonts w:ascii="Bookman Old Style" w:hAnsi="Bookman Old Style"/>
        </w:rPr>
      </w:pPr>
      <w:r w:rsidRPr="00AF55AE">
        <w:rPr>
          <w:rFonts w:ascii="Bookman Old Style" w:hAnsi="Bookman Old Style"/>
        </w:rPr>
        <w:t>Oświadczenie, że oferent zapoznał się ze stanem przedmiotu przetargu lub że ponosi odpowiedzialność za skutki wynikające</w:t>
      </w:r>
      <w:r w:rsidR="00B04D7C">
        <w:rPr>
          <w:rFonts w:ascii="Bookman Old Style" w:hAnsi="Bookman Old Style"/>
        </w:rPr>
        <w:br/>
      </w:r>
      <w:r w:rsidRPr="00AF55AE">
        <w:rPr>
          <w:rFonts w:ascii="Bookman Old Style" w:hAnsi="Bookman Old Style"/>
        </w:rPr>
        <w:t>z rezygnacji</w:t>
      </w:r>
      <w:r w:rsidR="00B04D7C">
        <w:rPr>
          <w:rFonts w:ascii="Bookman Old Style" w:hAnsi="Bookman Old Style"/>
        </w:rPr>
        <w:t xml:space="preserve"> z</w:t>
      </w:r>
      <w:r w:rsidR="00E26134">
        <w:rPr>
          <w:rFonts w:ascii="Bookman Old Style" w:hAnsi="Bookman Old Style"/>
        </w:rPr>
        <w:t xml:space="preserve"> </w:t>
      </w:r>
      <w:r w:rsidRPr="00AF55AE">
        <w:rPr>
          <w:rFonts w:ascii="Bookman Old Style" w:hAnsi="Bookman Old Style"/>
        </w:rPr>
        <w:t>oględzin;</w:t>
      </w:r>
    </w:p>
    <w:p w:rsidR="001F5C47" w:rsidRPr="00AF55AE" w:rsidRDefault="00AF55AE" w:rsidP="00F346DD">
      <w:pPr>
        <w:pStyle w:val="Bezodstpw"/>
        <w:numPr>
          <w:ilvl w:val="0"/>
          <w:numId w:val="22"/>
        </w:numPr>
        <w:tabs>
          <w:tab w:val="left" w:pos="708"/>
          <w:tab w:val="left" w:pos="1416"/>
        </w:tabs>
        <w:spacing w:line="276" w:lineRule="auto"/>
        <w:ind w:left="1418" w:hanging="284"/>
        <w:jc w:val="both"/>
        <w:rPr>
          <w:rFonts w:ascii="Bookman Old Style" w:hAnsi="Bookman Old Style"/>
        </w:rPr>
      </w:pPr>
      <w:r w:rsidRPr="00AF55AE">
        <w:rPr>
          <w:rFonts w:ascii="Bookman Old Style" w:hAnsi="Bookman Old Style"/>
        </w:rPr>
        <w:t>Datę sporządzenia oferty i telefon kontaktowy.</w:t>
      </w:r>
    </w:p>
    <w:p w:rsidR="00B61232" w:rsidRPr="00557071" w:rsidRDefault="00B61232" w:rsidP="00F346DD">
      <w:pPr>
        <w:pStyle w:val="Bezodstpw"/>
        <w:spacing w:line="276" w:lineRule="auto"/>
        <w:ind w:left="720"/>
        <w:jc w:val="both"/>
        <w:rPr>
          <w:rFonts w:ascii="Bookman Old Style" w:hAnsi="Bookman Old Style"/>
        </w:rPr>
      </w:pPr>
    </w:p>
    <w:p w:rsidR="00736971" w:rsidRPr="00557071" w:rsidRDefault="00D37F99" w:rsidP="00F346DD">
      <w:pPr>
        <w:pStyle w:val="Bezodstpw"/>
        <w:numPr>
          <w:ilvl w:val="0"/>
          <w:numId w:val="9"/>
        </w:numPr>
        <w:spacing w:line="276" w:lineRule="auto"/>
        <w:ind w:left="709" w:hanging="567"/>
        <w:jc w:val="both"/>
        <w:rPr>
          <w:rFonts w:ascii="Bookman Old Style" w:hAnsi="Bookman Old Style"/>
        </w:rPr>
      </w:pPr>
      <w:r w:rsidRPr="00557071">
        <w:rPr>
          <w:rFonts w:ascii="Bookman Old Style" w:hAnsi="Bookman Old Style"/>
          <w:b/>
        </w:rPr>
        <w:t xml:space="preserve">TERMIN, MIEJSCE I TRYB ZŁOŻENIA OFERTY ORAZ OKRES, </w:t>
      </w:r>
      <w:r w:rsidR="00DE16D1" w:rsidRPr="00557071">
        <w:rPr>
          <w:rFonts w:ascii="Bookman Old Style" w:hAnsi="Bookman Old Style"/>
          <w:b/>
        </w:rPr>
        <w:br/>
      </w:r>
      <w:r w:rsidRPr="00557071">
        <w:rPr>
          <w:rFonts w:ascii="Bookman Old Style" w:hAnsi="Bookman Old Style"/>
          <w:b/>
        </w:rPr>
        <w:t>W KTÓRYM OFERTA JEST WIĄŻĄCA</w:t>
      </w:r>
      <w:r w:rsidRPr="00557071">
        <w:rPr>
          <w:rFonts w:ascii="Bookman Old Style" w:hAnsi="Bookman Old Style"/>
        </w:rPr>
        <w:t>:</w:t>
      </w:r>
    </w:p>
    <w:p w:rsidR="00956F0F" w:rsidRPr="00557071" w:rsidRDefault="00533881" w:rsidP="00F346DD">
      <w:pPr>
        <w:pStyle w:val="Bezodstpw"/>
        <w:spacing w:line="276" w:lineRule="auto"/>
        <w:ind w:left="720"/>
        <w:jc w:val="both"/>
        <w:rPr>
          <w:rFonts w:ascii="Bookman Old Style" w:hAnsi="Bookman Old Style"/>
        </w:rPr>
      </w:pPr>
      <w:r w:rsidRPr="00557071">
        <w:rPr>
          <w:rFonts w:ascii="Bookman Old Style" w:hAnsi="Bookman Old Style"/>
        </w:rPr>
        <w:t>Ofertę należy złoż</w:t>
      </w:r>
      <w:r w:rsidR="00AF55AE">
        <w:rPr>
          <w:rFonts w:ascii="Bookman Old Style" w:hAnsi="Bookman Old Style"/>
        </w:rPr>
        <w:t>yć w siedzibie sprzedającego tj</w:t>
      </w:r>
      <w:r w:rsidRPr="00557071">
        <w:rPr>
          <w:rFonts w:ascii="Bookman Old Style" w:hAnsi="Bookman Old Style"/>
        </w:rPr>
        <w:t>. Wojewódzkim Inspektoracie Weterynarii w Pozna</w:t>
      </w:r>
      <w:r w:rsidR="006D0C8F" w:rsidRPr="00557071">
        <w:rPr>
          <w:rFonts w:ascii="Bookman Old Style" w:hAnsi="Bookman Old Style"/>
        </w:rPr>
        <w:t xml:space="preserve">niu przy ul. Grunwaldzkiej 250, </w:t>
      </w:r>
      <w:r w:rsidRPr="00557071">
        <w:rPr>
          <w:rFonts w:ascii="Bookman Old Style" w:hAnsi="Bookman Old Style"/>
        </w:rPr>
        <w:t xml:space="preserve"> pok</w:t>
      </w:r>
      <w:r w:rsidR="00931E20">
        <w:rPr>
          <w:rFonts w:ascii="Bookman Old Style" w:hAnsi="Bookman Old Style"/>
        </w:rPr>
        <w:t>. 130,  w terminie do  28</w:t>
      </w:r>
      <w:r w:rsidR="005B465E">
        <w:rPr>
          <w:rFonts w:ascii="Bookman Old Style" w:hAnsi="Bookman Old Style"/>
        </w:rPr>
        <w:t>.</w:t>
      </w:r>
      <w:r w:rsidR="00C56AD0">
        <w:rPr>
          <w:rFonts w:ascii="Bookman Old Style" w:hAnsi="Bookman Old Style"/>
        </w:rPr>
        <w:t>11</w:t>
      </w:r>
      <w:r w:rsidR="005B465E">
        <w:rPr>
          <w:rFonts w:ascii="Bookman Old Style" w:hAnsi="Bookman Old Style"/>
        </w:rPr>
        <w:t>.</w:t>
      </w:r>
      <w:r w:rsidR="002011CF">
        <w:rPr>
          <w:rFonts w:ascii="Bookman Old Style" w:hAnsi="Bookman Old Style"/>
        </w:rPr>
        <w:t>2017</w:t>
      </w:r>
      <w:r w:rsidR="006D0C8F" w:rsidRPr="00557071">
        <w:rPr>
          <w:rFonts w:ascii="Bookman Old Style" w:hAnsi="Bookman Old Style"/>
        </w:rPr>
        <w:t xml:space="preserve"> r. </w:t>
      </w:r>
      <w:r w:rsidR="00DE16D1" w:rsidRPr="00557071">
        <w:rPr>
          <w:rFonts w:ascii="Bookman Old Style" w:hAnsi="Bookman Old Style"/>
        </w:rPr>
        <w:t xml:space="preserve"> do godz. 08</w:t>
      </w:r>
      <w:r w:rsidR="00950ED2" w:rsidRPr="00557071">
        <w:rPr>
          <w:rFonts w:ascii="Bookman Old Style" w:hAnsi="Bookman Old Style"/>
        </w:rPr>
        <w:t>.00</w:t>
      </w:r>
      <w:r w:rsidRPr="00557071">
        <w:rPr>
          <w:rFonts w:ascii="Bookman Old Style" w:hAnsi="Bookman Old Style"/>
        </w:rPr>
        <w:t xml:space="preserve">  w zamkniętej kopercie</w:t>
      </w:r>
      <w:r w:rsidR="00BC109C">
        <w:rPr>
          <w:rFonts w:ascii="Bookman Old Style" w:hAnsi="Bookman Old Style"/>
        </w:rPr>
        <w:t xml:space="preserve"> </w:t>
      </w:r>
      <w:r w:rsidRPr="00557071">
        <w:rPr>
          <w:rFonts w:ascii="Bookman Old Style" w:hAnsi="Bookman Old Style"/>
        </w:rPr>
        <w:t>z opisem</w:t>
      </w:r>
      <w:r w:rsidR="00557071">
        <w:rPr>
          <w:rFonts w:ascii="Bookman Old Style" w:hAnsi="Bookman Old Style"/>
        </w:rPr>
        <w:t xml:space="preserve"> </w:t>
      </w:r>
      <w:r w:rsidRPr="00557071">
        <w:rPr>
          <w:rFonts w:ascii="Bookman Old Style" w:hAnsi="Bookman Old Style"/>
        </w:rPr>
        <w:t>„Przetarg</w:t>
      </w:r>
      <w:r w:rsidR="00557071">
        <w:rPr>
          <w:rFonts w:ascii="Bookman Old Style" w:hAnsi="Bookman Old Style"/>
        </w:rPr>
        <w:t xml:space="preserve"> </w:t>
      </w:r>
      <w:r w:rsidRPr="00557071">
        <w:rPr>
          <w:rFonts w:ascii="Bookman Old Style" w:hAnsi="Bookman Old Style"/>
        </w:rPr>
        <w:t xml:space="preserve">publiczny na sprzedaż </w:t>
      </w:r>
      <w:r w:rsidR="00126B1F">
        <w:rPr>
          <w:rFonts w:ascii="Bookman Old Style" w:hAnsi="Bookman Old Style"/>
        </w:rPr>
        <w:t xml:space="preserve">składników rzeczowych majątku </w:t>
      </w:r>
      <w:r w:rsidR="004D72B2">
        <w:rPr>
          <w:rFonts w:ascii="Bookman Old Style" w:hAnsi="Bookman Old Style"/>
        </w:rPr>
        <w:t>ruchomego (Nr sprawy AD-G.2613.10</w:t>
      </w:r>
      <w:r w:rsidR="002011CF">
        <w:rPr>
          <w:rFonts w:ascii="Bookman Old Style" w:hAnsi="Bookman Old Style"/>
        </w:rPr>
        <w:t>.2017</w:t>
      </w:r>
      <w:r w:rsidR="00931E20">
        <w:rPr>
          <w:rFonts w:ascii="Bookman Old Style" w:hAnsi="Bookman Old Style"/>
        </w:rPr>
        <w:t>) – nie otwierać przed 28.11.2017 r. godz. 9.00”</w:t>
      </w:r>
    </w:p>
    <w:p w:rsidR="00533881" w:rsidRDefault="00956F0F" w:rsidP="00F346DD">
      <w:pPr>
        <w:pStyle w:val="Bezodstpw"/>
        <w:spacing w:line="276" w:lineRule="auto"/>
        <w:ind w:left="720"/>
        <w:jc w:val="both"/>
        <w:rPr>
          <w:rFonts w:ascii="Bookman Old Style" w:hAnsi="Bookman Old Style"/>
        </w:rPr>
      </w:pPr>
      <w:r w:rsidRPr="00557071">
        <w:rPr>
          <w:rFonts w:ascii="Bookman Old Style" w:hAnsi="Bookman Old Style"/>
        </w:rPr>
        <w:t>K</w:t>
      </w:r>
      <w:r w:rsidR="00533881" w:rsidRPr="00557071">
        <w:rPr>
          <w:rFonts w:ascii="Bookman Old Style" w:hAnsi="Bookman Old Style"/>
        </w:rPr>
        <w:t>omisja przetargowa wybierze oferenta, który zaoferuje najw</w:t>
      </w:r>
      <w:r w:rsidRPr="00557071">
        <w:rPr>
          <w:rFonts w:ascii="Bookman Old Style" w:hAnsi="Bookman Old Style"/>
        </w:rPr>
        <w:t>yższą cenę. Oferta jest wiążąca przez okres 21</w:t>
      </w:r>
      <w:r w:rsidR="00533881" w:rsidRPr="00557071">
        <w:rPr>
          <w:rFonts w:ascii="Bookman Old Style" w:hAnsi="Bookman Old Style"/>
        </w:rPr>
        <w:t>dni. W przypadku dwóch lub większej ilości o</w:t>
      </w:r>
      <w:r w:rsidR="004920E8">
        <w:rPr>
          <w:rFonts w:ascii="Bookman Old Style" w:hAnsi="Bookman Old Style"/>
        </w:rPr>
        <w:t>fert z taką samą najwyższą ceną</w:t>
      </w:r>
      <w:r w:rsidR="00533881" w:rsidRPr="00557071">
        <w:rPr>
          <w:rFonts w:ascii="Bookman Old Style" w:hAnsi="Bookman Old Style"/>
        </w:rPr>
        <w:t xml:space="preserve"> oferenci, którzy złożyli oferty zostaną poinformowani o kontynuowaniu przetargu w formie aukcji pomiędzy oferentami.</w:t>
      </w:r>
    </w:p>
    <w:p w:rsidR="00E562CF" w:rsidRPr="00557071" w:rsidRDefault="00E562CF" w:rsidP="00F346DD">
      <w:pPr>
        <w:pStyle w:val="Bezodstpw"/>
        <w:spacing w:line="276" w:lineRule="auto"/>
        <w:ind w:left="720"/>
        <w:jc w:val="both"/>
        <w:rPr>
          <w:rFonts w:ascii="Bookman Old Style" w:hAnsi="Bookman Old Style"/>
        </w:rPr>
      </w:pPr>
    </w:p>
    <w:p w:rsidR="00533881" w:rsidRDefault="00D37F99" w:rsidP="00F346DD">
      <w:pPr>
        <w:pStyle w:val="Bezodstpw"/>
        <w:numPr>
          <w:ilvl w:val="0"/>
          <w:numId w:val="9"/>
        </w:numPr>
        <w:spacing w:line="276" w:lineRule="auto"/>
        <w:ind w:left="709" w:hanging="567"/>
        <w:jc w:val="both"/>
        <w:rPr>
          <w:rFonts w:ascii="Bookman Old Style" w:hAnsi="Bookman Old Style"/>
        </w:rPr>
      </w:pPr>
      <w:r w:rsidRPr="00557071">
        <w:rPr>
          <w:rFonts w:ascii="Bookman Old Style" w:hAnsi="Bookman Old Style"/>
          <w:b/>
        </w:rPr>
        <w:t>ZASTRZEGA SIĘ, ŻE ORGANIZATOROWI PRZETARGU PRZYSŁUGUJE PRAWO ZAMKNIĘCIA PRZETARGU BEZ WYBRANIA</w:t>
      </w:r>
      <w:r w:rsidR="005D4C4F">
        <w:rPr>
          <w:rFonts w:ascii="Bookman Old Style" w:hAnsi="Bookman Old Style"/>
          <w:b/>
        </w:rPr>
        <w:t xml:space="preserve"> </w:t>
      </w:r>
      <w:r w:rsidRPr="00557071">
        <w:rPr>
          <w:rFonts w:ascii="Bookman Old Style" w:hAnsi="Bookman Old Style"/>
          <w:b/>
        </w:rPr>
        <w:t xml:space="preserve"> </w:t>
      </w:r>
      <w:r w:rsidR="00126B1F">
        <w:rPr>
          <w:rFonts w:ascii="Bookman Old Style" w:hAnsi="Bookman Old Style"/>
          <w:b/>
        </w:rPr>
        <w:t>KTÓRE</w:t>
      </w:r>
      <w:r w:rsidRPr="00557071">
        <w:rPr>
          <w:rFonts w:ascii="Bookman Old Style" w:hAnsi="Bookman Old Style"/>
          <w:b/>
        </w:rPr>
        <w:t>JKOLWIEK</w:t>
      </w:r>
      <w:r w:rsidR="00865E61">
        <w:rPr>
          <w:rFonts w:ascii="Bookman Old Style" w:hAnsi="Bookman Old Style"/>
          <w:b/>
        </w:rPr>
        <w:t xml:space="preserve">    </w:t>
      </w:r>
      <w:r w:rsidRPr="00557071">
        <w:rPr>
          <w:rFonts w:ascii="Bookman Old Style" w:hAnsi="Bookman Old Style"/>
          <w:b/>
        </w:rPr>
        <w:t xml:space="preserve"> Z OFERT, BEZ PODANIA PRZYCZYN</w:t>
      </w:r>
      <w:r w:rsidRPr="00557071">
        <w:rPr>
          <w:rFonts w:ascii="Bookman Old Style" w:hAnsi="Bookman Old Style"/>
        </w:rPr>
        <w:t>.</w:t>
      </w:r>
    </w:p>
    <w:p w:rsidR="004B59F5" w:rsidRDefault="004B59F5" w:rsidP="00F346DD">
      <w:pPr>
        <w:pStyle w:val="Bezodstpw"/>
        <w:spacing w:line="276" w:lineRule="auto"/>
        <w:ind w:left="360"/>
        <w:jc w:val="both"/>
        <w:rPr>
          <w:rFonts w:ascii="Bookman Old Style" w:hAnsi="Bookman Old Style"/>
        </w:rPr>
      </w:pPr>
    </w:p>
    <w:p w:rsidR="00052240" w:rsidRPr="004B59F5" w:rsidRDefault="00D37F99" w:rsidP="00F346DD">
      <w:pPr>
        <w:pStyle w:val="Bezodstpw"/>
        <w:numPr>
          <w:ilvl w:val="0"/>
          <w:numId w:val="9"/>
        </w:numPr>
        <w:spacing w:line="276" w:lineRule="auto"/>
        <w:ind w:left="709" w:hanging="567"/>
        <w:jc w:val="both"/>
        <w:rPr>
          <w:rFonts w:ascii="Bookman Old Style" w:hAnsi="Bookman Old Style"/>
        </w:rPr>
      </w:pPr>
      <w:r w:rsidRPr="00865E61">
        <w:rPr>
          <w:rFonts w:ascii="Bookman Old Style" w:hAnsi="Bookman Old Style"/>
          <w:b/>
        </w:rPr>
        <w:t>ZGODNIE Z</w:t>
      </w:r>
      <w:r w:rsidR="00126B1F">
        <w:rPr>
          <w:rFonts w:ascii="Bookman Old Style" w:hAnsi="Bookman Old Style"/>
          <w:b/>
        </w:rPr>
        <w:t xml:space="preserve"> TREŚCIĄ</w:t>
      </w:r>
      <w:r w:rsidR="002011CF">
        <w:rPr>
          <w:rFonts w:ascii="Bookman Old Style" w:hAnsi="Bookman Old Style"/>
          <w:b/>
        </w:rPr>
        <w:t xml:space="preserve"> § 16</w:t>
      </w:r>
      <w:r w:rsidR="004920E8">
        <w:rPr>
          <w:rFonts w:ascii="Bookman Old Style" w:hAnsi="Bookman Old Style"/>
          <w:b/>
        </w:rPr>
        <w:t xml:space="preserve"> i 19</w:t>
      </w:r>
      <w:r w:rsidRPr="00865E61">
        <w:rPr>
          <w:rFonts w:ascii="Bookman Old Style" w:hAnsi="Bookman Old Style"/>
          <w:b/>
        </w:rPr>
        <w:t xml:space="preserve">  ROZPORZĄDZENIA RADY </w:t>
      </w:r>
      <w:r w:rsidR="00865E61">
        <w:rPr>
          <w:rFonts w:ascii="Bookman Old Style" w:hAnsi="Bookman Old Style"/>
          <w:b/>
        </w:rPr>
        <w:t xml:space="preserve"> </w:t>
      </w:r>
      <w:r w:rsidR="002011CF">
        <w:rPr>
          <w:rFonts w:ascii="Bookman Old Style" w:hAnsi="Bookman Old Style"/>
          <w:b/>
        </w:rPr>
        <w:t>MINISTRÓW  Z DNIA 4</w:t>
      </w:r>
      <w:r w:rsidRPr="00865E61">
        <w:rPr>
          <w:rFonts w:ascii="Bookman Old Style" w:hAnsi="Bookman Old Style"/>
          <w:b/>
        </w:rPr>
        <w:t xml:space="preserve"> </w:t>
      </w:r>
      <w:r w:rsidR="002011CF">
        <w:rPr>
          <w:rFonts w:ascii="Bookman Old Style" w:hAnsi="Bookman Old Style"/>
          <w:b/>
        </w:rPr>
        <w:t>KWIETNIA 2017 r.</w:t>
      </w:r>
      <w:r w:rsidRPr="00865E61">
        <w:rPr>
          <w:rFonts w:ascii="Bookman Old Style" w:hAnsi="Bookman Old Style"/>
          <w:b/>
        </w:rPr>
        <w:t xml:space="preserve"> W SPRAWIE </w:t>
      </w:r>
      <w:r w:rsidR="002011CF">
        <w:rPr>
          <w:rFonts w:ascii="Bookman Old Style" w:hAnsi="Bookman Old Style"/>
          <w:b/>
        </w:rPr>
        <w:t>SZCZEGÓŁOWEGO SPOSOBU</w:t>
      </w:r>
      <w:r w:rsidR="00865E61">
        <w:rPr>
          <w:rFonts w:ascii="Bookman Old Style" w:hAnsi="Bookman Old Style"/>
          <w:b/>
        </w:rPr>
        <w:t xml:space="preserve"> GOSPODAROWANIA</w:t>
      </w:r>
      <w:r w:rsidR="002011CF">
        <w:rPr>
          <w:rFonts w:ascii="Bookman Old Style" w:hAnsi="Bookman Old Style"/>
          <w:b/>
        </w:rPr>
        <w:t xml:space="preserve"> NIEKTÓRYMI</w:t>
      </w:r>
      <w:r w:rsidR="00865E61">
        <w:rPr>
          <w:rFonts w:ascii="Bookman Old Style" w:hAnsi="Bookman Old Style"/>
          <w:b/>
        </w:rPr>
        <w:t xml:space="preserve"> </w:t>
      </w:r>
      <w:r w:rsidRPr="00865E61">
        <w:rPr>
          <w:rFonts w:ascii="Bookman Old Style" w:hAnsi="Bookman Old Style"/>
          <w:b/>
        </w:rPr>
        <w:t xml:space="preserve">SKŁADNIKAMI </w:t>
      </w:r>
      <w:r w:rsidR="002011CF">
        <w:rPr>
          <w:rFonts w:ascii="Bookman Old Style" w:hAnsi="Bookman Old Style"/>
          <w:b/>
        </w:rPr>
        <w:t>MAJĄTKU SKARBU PAŃSTWA</w:t>
      </w:r>
      <w:r w:rsidR="00C05024">
        <w:rPr>
          <w:rFonts w:ascii="Bookman Old Style" w:hAnsi="Bookman Old Style"/>
          <w:b/>
        </w:rPr>
        <w:t>,</w:t>
      </w:r>
      <w:r w:rsidRPr="00865E61">
        <w:rPr>
          <w:rFonts w:ascii="Bookman Old Style" w:hAnsi="Bookman Old Style"/>
          <w:b/>
        </w:rPr>
        <w:t xml:space="preserve"> </w:t>
      </w:r>
      <w:r w:rsidR="00865E61">
        <w:rPr>
          <w:rFonts w:ascii="Bookman Old Style" w:hAnsi="Bookman Old Style"/>
          <w:b/>
        </w:rPr>
        <w:t xml:space="preserve"> </w:t>
      </w:r>
      <w:r w:rsidRPr="00865E61">
        <w:rPr>
          <w:rFonts w:ascii="Bookman Old Style" w:hAnsi="Bookman Old Style"/>
          <w:b/>
        </w:rPr>
        <w:t>INFORMUJEMY ŻE:</w:t>
      </w:r>
    </w:p>
    <w:p w:rsidR="004B59F5" w:rsidRPr="00865E61" w:rsidRDefault="004B59F5" w:rsidP="00F346DD">
      <w:pPr>
        <w:pStyle w:val="Bezodstpw"/>
        <w:numPr>
          <w:ilvl w:val="1"/>
          <w:numId w:val="9"/>
        </w:numPr>
        <w:spacing w:line="276" w:lineRule="auto"/>
        <w:ind w:left="1134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Warunkiem przystąpienia do przetargu jest wniesienie wadium określonego w pkt 5 niniejszego ogłoszenia;</w:t>
      </w:r>
    </w:p>
    <w:p w:rsidR="004B59F5" w:rsidRPr="00557071" w:rsidRDefault="004B59F5" w:rsidP="00F346DD">
      <w:pPr>
        <w:pStyle w:val="Bezodstpw"/>
        <w:numPr>
          <w:ilvl w:val="1"/>
          <w:numId w:val="9"/>
        </w:numPr>
        <w:spacing w:line="276" w:lineRule="auto"/>
        <w:ind w:left="1134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Wadi</w:t>
      </w:r>
      <w:r w:rsidR="006312DC">
        <w:rPr>
          <w:rFonts w:ascii="Bookman Old Style" w:hAnsi="Bookman Old Style"/>
        </w:rPr>
        <w:t>um wnosi się wyłącznie w pieniądzu</w:t>
      </w:r>
      <w:r>
        <w:rPr>
          <w:rFonts w:ascii="Bookman Old Style" w:hAnsi="Bookman Old Style"/>
        </w:rPr>
        <w:t>;</w:t>
      </w:r>
    </w:p>
    <w:p w:rsidR="004B59F5" w:rsidRPr="00557071" w:rsidRDefault="004B59F5" w:rsidP="00F346DD">
      <w:pPr>
        <w:pStyle w:val="Bezodstpw"/>
        <w:numPr>
          <w:ilvl w:val="1"/>
          <w:numId w:val="9"/>
        </w:numPr>
        <w:spacing w:line="276" w:lineRule="auto"/>
        <w:ind w:left="1134" w:hanging="283"/>
        <w:jc w:val="both"/>
        <w:rPr>
          <w:rFonts w:ascii="Bookman Old Style" w:hAnsi="Bookman Old Style"/>
        </w:rPr>
      </w:pPr>
      <w:r w:rsidRPr="00557071">
        <w:rPr>
          <w:rFonts w:ascii="Bookman Old Style" w:hAnsi="Bookman Old Style"/>
        </w:rPr>
        <w:t xml:space="preserve">Wadium złożone przez oferentów, których oferty nie zostały wybrane </w:t>
      </w:r>
      <w:r>
        <w:rPr>
          <w:rFonts w:ascii="Bookman Old Style" w:hAnsi="Bookman Old Style"/>
        </w:rPr>
        <w:t xml:space="preserve">     </w:t>
      </w:r>
      <w:r w:rsidRPr="00557071">
        <w:rPr>
          <w:rFonts w:ascii="Bookman Old Style" w:hAnsi="Bookman Old Style"/>
        </w:rPr>
        <w:t>lub zostały odrzucone zwraca się w terminie 7 dni, od dnia dokonan</w:t>
      </w:r>
      <w:r>
        <w:rPr>
          <w:rFonts w:ascii="Bookman Old Style" w:hAnsi="Bookman Old Style"/>
        </w:rPr>
        <w:t>ia wyboru lub odrzucenia oferty;</w:t>
      </w:r>
    </w:p>
    <w:p w:rsidR="004B59F5" w:rsidRPr="00557071" w:rsidRDefault="004B59F5" w:rsidP="00F346DD">
      <w:pPr>
        <w:pStyle w:val="Bezodstpw"/>
        <w:numPr>
          <w:ilvl w:val="1"/>
          <w:numId w:val="9"/>
        </w:numPr>
        <w:spacing w:line="276" w:lineRule="auto"/>
        <w:ind w:left="1134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Wadium złożone przez nabywcę zalicza się na poczet ceny;</w:t>
      </w:r>
    </w:p>
    <w:p w:rsidR="004B59F5" w:rsidRDefault="004B59F5" w:rsidP="00F346DD">
      <w:pPr>
        <w:pStyle w:val="Bezodstpw"/>
        <w:numPr>
          <w:ilvl w:val="1"/>
          <w:numId w:val="9"/>
        </w:numPr>
        <w:spacing w:line="276" w:lineRule="auto"/>
        <w:ind w:left="1134" w:hanging="283"/>
        <w:jc w:val="both"/>
        <w:rPr>
          <w:rFonts w:ascii="Bookman Old Style" w:hAnsi="Bookman Old Style"/>
        </w:rPr>
      </w:pPr>
      <w:r w:rsidRPr="00557071">
        <w:rPr>
          <w:rFonts w:ascii="Bookman Old Style" w:hAnsi="Bookman Old Style"/>
        </w:rPr>
        <w:t xml:space="preserve">Wadium nie podlega zwrotowi w przypadku, gdy oferent, który wygrał </w:t>
      </w:r>
      <w:r>
        <w:rPr>
          <w:rFonts w:ascii="Bookman Old Style" w:hAnsi="Bookman Old Style"/>
        </w:rPr>
        <w:t xml:space="preserve">   </w:t>
      </w:r>
      <w:r w:rsidRPr="00557071">
        <w:rPr>
          <w:rFonts w:ascii="Bookman Old Style" w:hAnsi="Bookman Old Style"/>
        </w:rPr>
        <w:t xml:space="preserve">przetarg, uchylił </w:t>
      </w:r>
      <w:r>
        <w:rPr>
          <w:rFonts w:ascii="Bookman Old Style" w:hAnsi="Bookman Old Style"/>
        </w:rPr>
        <w:t>się od zawarcia umowy sprzedaży;</w:t>
      </w:r>
    </w:p>
    <w:p w:rsidR="004B59F5" w:rsidRPr="004B59F5" w:rsidRDefault="004B59F5" w:rsidP="00F346DD">
      <w:pPr>
        <w:pStyle w:val="Bezodstpw"/>
        <w:numPr>
          <w:ilvl w:val="1"/>
          <w:numId w:val="9"/>
        </w:numPr>
        <w:spacing w:line="276" w:lineRule="auto"/>
        <w:ind w:left="1134" w:hanging="283"/>
        <w:jc w:val="both"/>
        <w:rPr>
          <w:rFonts w:ascii="Bookman Old Style" w:hAnsi="Bookman Old Style"/>
        </w:rPr>
      </w:pPr>
      <w:r w:rsidRPr="004B59F5">
        <w:rPr>
          <w:rFonts w:ascii="Bookman Old Style" w:hAnsi="Bookman Old Style"/>
        </w:rPr>
        <w:t>Komisja przetargowa odrzuca ofertę,  jeżeli:</w:t>
      </w:r>
    </w:p>
    <w:p w:rsidR="004B59F5" w:rsidRPr="004B59F5" w:rsidRDefault="004B59F5" w:rsidP="00F346DD">
      <w:pPr>
        <w:pStyle w:val="Bezodstpw"/>
        <w:numPr>
          <w:ilvl w:val="0"/>
          <w:numId w:val="17"/>
        </w:numPr>
        <w:spacing w:line="276" w:lineRule="auto"/>
        <w:ind w:left="1418" w:hanging="284"/>
        <w:jc w:val="both"/>
        <w:rPr>
          <w:rFonts w:ascii="Bookman Old Style" w:hAnsi="Bookman Old Style"/>
        </w:rPr>
      </w:pPr>
      <w:r w:rsidRPr="00557071">
        <w:rPr>
          <w:rFonts w:ascii="Bookman Old Style" w:hAnsi="Bookman Old Style"/>
        </w:rPr>
        <w:t>została złożona po wyznaczonym terminie, w niewłaściwym miejscu</w:t>
      </w:r>
      <w:r>
        <w:rPr>
          <w:rFonts w:ascii="Bookman Old Style" w:hAnsi="Bookman Old Style"/>
        </w:rPr>
        <w:t xml:space="preserve"> </w:t>
      </w:r>
      <w:r w:rsidRPr="004B59F5">
        <w:rPr>
          <w:rFonts w:ascii="Bookman Old Style" w:hAnsi="Bookman Old Style"/>
        </w:rPr>
        <w:t>lub przez oferenta, który nie wniósł wadium,</w:t>
      </w:r>
    </w:p>
    <w:p w:rsidR="004B59F5" w:rsidRPr="00557071" w:rsidRDefault="004B59F5" w:rsidP="00F346DD">
      <w:pPr>
        <w:pStyle w:val="Bezodstpw"/>
        <w:numPr>
          <w:ilvl w:val="0"/>
          <w:numId w:val="17"/>
        </w:numPr>
        <w:spacing w:line="276" w:lineRule="auto"/>
        <w:ind w:left="1418" w:hanging="284"/>
        <w:jc w:val="both"/>
        <w:rPr>
          <w:rFonts w:ascii="Bookman Old Style" w:hAnsi="Bookman Old Style"/>
        </w:rPr>
      </w:pPr>
      <w:r w:rsidRPr="00557071">
        <w:rPr>
          <w:rFonts w:ascii="Bookman Old Style" w:hAnsi="Bookman Old Style"/>
        </w:rPr>
        <w:t xml:space="preserve">nie zawiera danych i dokumentów, o których mowa w </w:t>
      </w:r>
      <w:r>
        <w:rPr>
          <w:rFonts w:ascii="Bookman Old Style" w:hAnsi="Bookman Old Style"/>
        </w:rPr>
        <w:t>pkt 7 niniejszego ogłoszenia lub są one niekompletne, nieczytelne lub budzą inną wątpliwość, zaś złożenie wyjaśnień mogłoby prowadzić do uznania jej za nową ofertę</w:t>
      </w:r>
      <w:r w:rsidRPr="00557071">
        <w:rPr>
          <w:rFonts w:ascii="Bookman Old Style" w:hAnsi="Bookman Old Style"/>
        </w:rPr>
        <w:t xml:space="preserve">, </w:t>
      </w:r>
    </w:p>
    <w:p w:rsidR="004B59F5" w:rsidRDefault="004B59F5" w:rsidP="00F346DD">
      <w:pPr>
        <w:pStyle w:val="Bezodstpw"/>
        <w:numPr>
          <w:ilvl w:val="0"/>
          <w:numId w:val="17"/>
        </w:numPr>
        <w:spacing w:line="276" w:lineRule="auto"/>
        <w:ind w:left="1418" w:hanging="284"/>
        <w:jc w:val="both"/>
        <w:rPr>
          <w:rFonts w:ascii="Bookman Old Style" w:hAnsi="Bookman Old Style"/>
        </w:rPr>
      </w:pPr>
      <w:r w:rsidRPr="00557071">
        <w:rPr>
          <w:rFonts w:ascii="Bookman Old Style" w:hAnsi="Bookman Old Style"/>
        </w:rPr>
        <w:t>o odrzuceniu ofert</w:t>
      </w:r>
      <w:r>
        <w:rPr>
          <w:rFonts w:ascii="Bookman Old Style" w:hAnsi="Bookman Old Style"/>
        </w:rPr>
        <w:t>y</w:t>
      </w:r>
      <w:r w:rsidRPr="00557071">
        <w:rPr>
          <w:rFonts w:ascii="Bookman Old Style" w:hAnsi="Bookman Old Style"/>
        </w:rPr>
        <w:t xml:space="preserve"> komisja przetargowa zawiadamia niezwłocznie oferenta.</w:t>
      </w:r>
    </w:p>
    <w:p w:rsidR="002D3F2D" w:rsidRPr="002D3F2D" w:rsidRDefault="002D3F2D" w:rsidP="00F346DD">
      <w:pPr>
        <w:pStyle w:val="Bezodstpw"/>
        <w:spacing w:line="276" w:lineRule="auto"/>
        <w:ind w:left="1418"/>
        <w:jc w:val="both"/>
        <w:rPr>
          <w:rFonts w:ascii="Bookman Old Style" w:hAnsi="Bookman Old Style"/>
        </w:rPr>
      </w:pPr>
    </w:p>
    <w:p w:rsidR="00A635BF" w:rsidRPr="004B59F5" w:rsidRDefault="00D37F99" w:rsidP="00F346DD">
      <w:pPr>
        <w:pStyle w:val="Bezodstpw"/>
        <w:numPr>
          <w:ilvl w:val="0"/>
          <w:numId w:val="9"/>
        </w:numPr>
        <w:spacing w:line="276" w:lineRule="auto"/>
        <w:ind w:left="709" w:hanging="567"/>
        <w:jc w:val="both"/>
        <w:rPr>
          <w:rFonts w:ascii="Bookman Old Style" w:hAnsi="Bookman Old Style"/>
        </w:rPr>
      </w:pPr>
      <w:r w:rsidRPr="004B59F5">
        <w:rPr>
          <w:rFonts w:ascii="Bookman Old Style" w:hAnsi="Bookman Old Style"/>
          <w:b/>
        </w:rPr>
        <w:t>TERMIN ZAWARCIA UMOWY SPRZEDAŻY</w:t>
      </w:r>
      <w:r w:rsidRPr="004B59F5">
        <w:rPr>
          <w:rFonts w:ascii="Bookman Old Style" w:hAnsi="Bookman Old Style"/>
        </w:rPr>
        <w:t xml:space="preserve"> </w:t>
      </w:r>
      <w:r w:rsidR="004C4D80" w:rsidRPr="004B59F5">
        <w:rPr>
          <w:rFonts w:ascii="Bookman Old Style" w:hAnsi="Bookman Old Style"/>
        </w:rPr>
        <w:t>:</w:t>
      </w:r>
    </w:p>
    <w:p w:rsidR="00A941CA" w:rsidRPr="00A941CA" w:rsidRDefault="00A941CA" w:rsidP="00F346DD">
      <w:pPr>
        <w:pStyle w:val="Bezodstpw"/>
        <w:spacing w:line="276" w:lineRule="auto"/>
        <w:ind w:left="738"/>
        <w:jc w:val="both"/>
        <w:rPr>
          <w:rFonts w:ascii="Bookman Old Style" w:hAnsi="Bookman Old Style"/>
        </w:rPr>
      </w:pPr>
      <w:r w:rsidRPr="00A941CA">
        <w:rPr>
          <w:rFonts w:ascii="Bookman Old Style" w:hAnsi="Bookman Old Style"/>
        </w:rPr>
        <w:t xml:space="preserve">Komisja przetargowa wybiera oferenta, </w:t>
      </w:r>
      <w:r>
        <w:rPr>
          <w:rFonts w:ascii="Bookman Old Style" w:hAnsi="Bookman Old Style"/>
        </w:rPr>
        <w:t>który zaoferował najwyższą cenę.</w:t>
      </w:r>
      <w:r w:rsidR="00E26134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W razie ustalenia, że kilku oferentów zaoferowało tę samą cenę, komisja przetargowa postanawia o kontynuowaniu przetargu w formie  aukcji między tymi oferentami.</w:t>
      </w:r>
    </w:p>
    <w:p w:rsidR="004C4D80" w:rsidRPr="00557071" w:rsidRDefault="00A941CA" w:rsidP="00F346DD">
      <w:pPr>
        <w:pStyle w:val="Bezodstpw"/>
        <w:spacing w:line="276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Nabywca po podpisaniu</w:t>
      </w:r>
      <w:r w:rsidR="004C4D80" w:rsidRPr="00557071">
        <w:rPr>
          <w:rFonts w:ascii="Bookman Old Style" w:hAnsi="Bookman Old Style"/>
        </w:rPr>
        <w:t xml:space="preserve"> umowy kupna – sprzedaży jest zobowiązany zapłacić cenę nabycia w terminie 7 dni</w:t>
      </w:r>
      <w:r>
        <w:rPr>
          <w:rFonts w:ascii="Bookman Old Style" w:hAnsi="Bookman Old Style"/>
        </w:rPr>
        <w:t xml:space="preserve"> od dnia </w:t>
      </w:r>
      <w:r w:rsidR="00AE1974">
        <w:rPr>
          <w:rFonts w:ascii="Bookman Old Style" w:hAnsi="Bookman Old Style"/>
        </w:rPr>
        <w:t>zawarcia umowy kupna-sprzedaży</w:t>
      </w:r>
      <w:r w:rsidR="004C4D80" w:rsidRPr="00557071">
        <w:rPr>
          <w:rFonts w:ascii="Bookman Old Style" w:hAnsi="Bookman Old Style"/>
        </w:rPr>
        <w:t>.</w:t>
      </w:r>
    </w:p>
    <w:p w:rsidR="004C4D80" w:rsidRDefault="00444F34" w:rsidP="00F346DD">
      <w:pPr>
        <w:pStyle w:val="Bezodstpw"/>
        <w:spacing w:line="276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Wydanie przedmiotu sprzedaży</w:t>
      </w:r>
      <w:r w:rsidR="004C4D80" w:rsidRPr="00557071">
        <w:rPr>
          <w:rFonts w:ascii="Bookman Old Style" w:hAnsi="Bookman Old Style"/>
        </w:rPr>
        <w:t xml:space="preserve"> nastąpi </w:t>
      </w:r>
      <w:r w:rsidR="00AE1974">
        <w:rPr>
          <w:rFonts w:ascii="Bookman Old Style" w:hAnsi="Bookman Old Style"/>
        </w:rPr>
        <w:t xml:space="preserve">na podstawie </w:t>
      </w:r>
      <w:r w:rsidR="004C4D80" w:rsidRPr="00557071">
        <w:rPr>
          <w:rFonts w:ascii="Bookman Old Style" w:hAnsi="Bookman Old Style"/>
        </w:rPr>
        <w:t>protokoł</w:t>
      </w:r>
      <w:r w:rsidR="00AE1974">
        <w:rPr>
          <w:rFonts w:ascii="Bookman Old Style" w:hAnsi="Bookman Old Style"/>
        </w:rPr>
        <w:t>u zdawczo – odbiorczego</w:t>
      </w:r>
      <w:r w:rsidR="004C4D80" w:rsidRPr="00557071">
        <w:rPr>
          <w:rFonts w:ascii="Bookman Old Style" w:hAnsi="Bookman Old Style"/>
        </w:rPr>
        <w:t xml:space="preserve"> niezwłoczn</w:t>
      </w:r>
      <w:r w:rsidR="001D06B2">
        <w:rPr>
          <w:rFonts w:ascii="Bookman Old Style" w:hAnsi="Bookman Old Style"/>
        </w:rPr>
        <w:t>i</w:t>
      </w:r>
      <w:r w:rsidR="004C4D80" w:rsidRPr="00557071">
        <w:rPr>
          <w:rFonts w:ascii="Bookman Old Style" w:hAnsi="Bookman Old Style"/>
        </w:rPr>
        <w:t>e po wpłynięciu środków na konto sprzedającego</w:t>
      </w:r>
      <w:r w:rsidR="002D3F2D">
        <w:rPr>
          <w:rFonts w:ascii="Bookman Old Style" w:hAnsi="Bookman Old Style"/>
        </w:rPr>
        <w:t>:</w:t>
      </w:r>
    </w:p>
    <w:p w:rsidR="00574A17" w:rsidRDefault="002D3F2D" w:rsidP="00F346DD">
      <w:pPr>
        <w:pStyle w:val="Akapitzlist"/>
        <w:spacing w:after="0" w:line="276" w:lineRule="auto"/>
        <w:ind w:left="709"/>
        <w:jc w:val="center"/>
        <w:rPr>
          <w:rFonts w:ascii="Bookman Old Style" w:hAnsi="Bookman Old Style"/>
        </w:rPr>
      </w:pPr>
      <w:r w:rsidRPr="002D3F2D">
        <w:rPr>
          <w:rFonts w:ascii="Bookman Old Style" w:eastAsia="Times New Roman" w:hAnsi="Bookman Old Style" w:cs="Times New Roman"/>
          <w:lang w:eastAsia="pl-PL"/>
        </w:rPr>
        <w:t xml:space="preserve">NBP O/O Poznań </w:t>
      </w:r>
      <w:r w:rsidRPr="00E22B96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4D72B2">
        <w:rPr>
          <w:rFonts w:ascii="Bookman Old Style" w:eastAsia="Times New Roman" w:hAnsi="Bookman Old Style" w:cs="Times New Roman"/>
          <w:b/>
          <w:lang w:eastAsia="pl-PL"/>
        </w:rPr>
        <w:t>24 1010 1469 0039 2622 3100 0000</w:t>
      </w:r>
      <w:r w:rsidRPr="004D72B2">
        <w:rPr>
          <w:rFonts w:ascii="Bookman Old Style" w:eastAsia="Times New Roman" w:hAnsi="Bookman Old Style" w:cs="Times New Roman"/>
          <w:lang w:eastAsia="pl-PL"/>
        </w:rPr>
        <w:t>.</w:t>
      </w:r>
    </w:p>
    <w:p w:rsidR="00574A17" w:rsidRDefault="00574A17" w:rsidP="00F346DD">
      <w:pPr>
        <w:pStyle w:val="Bezodstpw"/>
        <w:spacing w:line="276" w:lineRule="auto"/>
        <w:ind w:left="720"/>
        <w:jc w:val="both"/>
        <w:rPr>
          <w:rFonts w:ascii="Bookman Old Style" w:hAnsi="Bookman Old Style"/>
        </w:rPr>
      </w:pPr>
    </w:p>
    <w:p w:rsidR="002D3F2D" w:rsidRDefault="002D3F2D" w:rsidP="00F346DD">
      <w:pPr>
        <w:pStyle w:val="Bezodstpw"/>
        <w:spacing w:line="276" w:lineRule="auto"/>
        <w:ind w:left="720"/>
        <w:jc w:val="both"/>
        <w:rPr>
          <w:rFonts w:ascii="Bookman Old Style" w:hAnsi="Bookman Old Style"/>
        </w:rPr>
      </w:pPr>
    </w:p>
    <w:p w:rsidR="00574A17" w:rsidRDefault="00574A17" w:rsidP="00F346DD">
      <w:pPr>
        <w:pStyle w:val="Bezodstpw"/>
        <w:spacing w:line="276" w:lineRule="auto"/>
        <w:ind w:left="720"/>
        <w:jc w:val="both"/>
        <w:rPr>
          <w:rFonts w:ascii="Bookman Old Style" w:hAnsi="Bookman Old Style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F346DD" w:rsidRDefault="00F346DD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BD4B41" w:rsidRDefault="00BD4B41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BD4B41" w:rsidRDefault="00BD4B41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BD4B41" w:rsidRDefault="00BD4B41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BD4B41" w:rsidRDefault="00BD4B41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</w:p>
    <w:p w:rsidR="00574A17" w:rsidRPr="00574A17" w:rsidRDefault="00A70CAC" w:rsidP="00F346DD">
      <w:pPr>
        <w:pStyle w:val="Bezodstpw"/>
        <w:spacing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S</w:t>
      </w:r>
      <w:r w:rsidR="004E3466">
        <w:rPr>
          <w:rFonts w:ascii="Bookman Old Style" w:hAnsi="Bookman Old Style"/>
          <w:sz w:val="16"/>
          <w:szCs w:val="16"/>
        </w:rPr>
        <w:t>porzą</w:t>
      </w:r>
      <w:r w:rsidR="00574A17">
        <w:rPr>
          <w:rFonts w:ascii="Bookman Old Style" w:hAnsi="Bookman Old Style"/>
          <w:sz w:val="16"/>
          <w:szCs w:val="16"/>
        </w:rPr>
        <w:t>dził</w:t>
      </w:r>
      <w:r w:rsidR="00D248E2">
        <w:rPr>
          <w:rFonts w:ascii="Bookman Old Style" w:hAnsi="Bookman Old Style"/>
          <w:sz w:val="16"/>
          <w:szCs w:val="16"/>
        </w:rPr>
        <w:t xml:space="preserve">a </w:t>
      </w:r>
      <w:r w:rsidR="00574A17">
        <w:rPr>
          <w:rFonts w:ascii="Bookman Old Style" w:hAnsi="Bookman Old Style"/>
          <w:sz w:val="16"/>
          <w:szCs w:val="16"/>
        </w:rPr>
        <w:t xml:space="preserve"> H. Musiał</w:t>
      </w:r>
    </w:p>
    <w:p w:rsidR="00244BFA" w:rsidRPr="00052240" w:rsidRDefault="00244BFA" w:rsidP="00F346DD">
      <w:pPr>
        <w:pStyle w:val="Bezodstpw"/>
        <w:spacing w:line="276" w:lineRule="auto"/>
        <w:ind w:left="720"/>
        <w:jc w:val="both"/>
        <w:rPr>
          <w:rFonts w:ascii="Times New Roman" w:hAnsi="Times New Roman"/>
          <w:vanish/>
          <w:sz w:val="24"/>
          <w:szCs w:val="24"/>
          <w:specVanish/>
        </w:rPr>
      </w:pPr>
    </w:p>
    <w:sectPr w:rsidR="00244BFA" w:rsidRPr="00052240" w:rsidSect="00692D5A">
      <w:pgSz w:w="11906" w:h="16838"/>
      <w:pgMar w:top="709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EB" w:rsidRDefault="003E5FEB" w:rsidP="00574A17">
      <w:pPr>
        <w:spacing w:after="0" w:line="240" w:lineRule="auto"/>
      </w:pPr>
      <w:r>
        <w:separator/>
      </w:r>
    </w:p>
  </w:endnote>
  <w:endnote w:type="continuationSeparator" w:id="0">
    <w:p w:rsidR="003E5FEB" w:rsidRDefault="003E5FEB" w:rsidP="0057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EB" w:rsidRDefault="003E5FEB" w:rsidP="00574A17">
      <w:pPr>
        <w:spacing w:after="0" w:line="240" w:lineRule="auto"/>
      </w:pPr>
      <w:r>
        <w:separator/>
      </w:r>
    </w:p>
  </w:footnote>
  <w:footnote w:type="continuationSeparator" w:id="0">
    <w:p w:rsidR="003E5FEB" w:rsidRDefault="003E5FEB" w:rsidP="00574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414"/>
    <w:multiLevelType w:val="hybridMultilevel"/>
    <w:tmpl w:val="8CD2FE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C978BD"/>
    <w:multiLevelType w:val="hybridMultilevel"/>
    <w:tmpl w:val="8C785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33E87"/>
    <w:multiLevelType w:val="hybridMultilevel"/>
    <w:tmpl w:val="F2985472"/>
    <w:lvl w:ilvl="0" w:tplc="FF4A866E">
      <w:start w:val="1"/>
      <w:numFmt w:val="lowerLetter"/>
      <w:lvlText w:val="%1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02398"/>
    <w:multiLevelType w:val="multilevel"/>
    <w:tmpl w:val="5CAEF1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">
    <w:nsid w:val="1C0C3013"/>
    <w:multiLevelType w:val="hybridMultilevel"/>
    <w:tmpl w:val="1A6AC6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96230"/>
    <w:multiLevelType w:val="hybridMultilevel"/>
    <w:tmpl w:val="45EE13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22B54"/>
    <w:multiLevelType w:val="hybridMultilevel"/>
    <w:tmpl w:val="E25470C8"/>
    <w:lvl w:ilvl="0" w:tplc="FCD64A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33024"/>
    <w:multiLevelType w:val="hybridMultilevel"/>
    <w:tmpl w:val="3990B41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44485D"/>
    <w:multiLevelType w:val="multilevel"/>
    <w:tmpl w:val="979A611A"/>
    <w:lvl w:ilvl="0">
      <w:start w:val="4"/>
      <w:numFmt w:val="decimal"/>
      <w:lvlText w:val="%1"/>
      <w:lvlJc w:val="left"/>
      <w:pPr>
        <w:ind w:left="405" w:hanging="405"/>
      </w:pPr>
      <w:rPr>
        <w:rFonts w:cs="Arial CE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cs="Arial CE"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 CE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 CE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 CE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 CE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 CE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 CE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 CE" w:hint="default"/>
        <w:color w:val="000000"/>
        <w:sz w:val="24"/>
      </w:rPr>
    </w:lvl>
  </w:abstractNum>
  <w:abstractNum w:abstractNumId="9">
    <w:nsid w:val="385F41CE"/>
    <w:multiLevelType w:val="hybridMultilevel"/>
    <w:tmpl w:val="9EB4D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425A5"/>
    <w:multiLevelType w:val="hybridMultilevel"/>
    <w:tmpl w:val="EB0246E2"/>
    <w:lvl w:ilvl="0" w:tplc="FCD64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D2F5F"/>
    <w:multiLevelType w:val="hybridMultilevel"/>
    <w:tmpl w:val="F5A20BD8"/>
    <w:lvl w:ilvl="0" w:tplc="A1F4925C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3E3B308B"/>
    <w:multiLevelType w:val="hybridMultilevel"/>
    <w:tmpl w:val="299231C6"/>
    <w:lvl w:ilvl="0" w:tplc="04150017">
      <w:start w:val="1"/>
      <w:numFmt w:val="lowerLetter"/>
      <w:lvlText w:val="%1)"/>
      <w:lvlJc w:val="lef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75D67"/>
    <w:multiLevelType w:val="hybridMultilevel"/>
    <w:tmpl w:val="35C06E6C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>
    <w:nsid w:val="498E0EA6"/>
    <w:multiLevelType w:val="multilevel"/>
    <w:tmpl w:val="3428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9D678B"/>
    <w:multiLevelType w:val="multilevel"/>
    <w:tmpl w:val="0D72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64521"/>
    <w:multiLevelType w:val="hybridMultilevel"/>
    <w:tmpl w:val="988E09A0"/>
    <w:lvl w:ilvl="0" w:tplc="F2DA4C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B222509A">
      <w:start w:val="1"/>
      <w:numFmt w:val="lowerLetter"/>
      <w:lvlText w:val="%2)"/>
      <w:lvlJc w:val="left"/>
      <w:pPr>
        <w:ind w:left="99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AA50FB"/>
    <w:multiLevelType w:val="hybridMultilevel"/>
    <w:tmpl w:val="04E4FF00"/>
    <w:lvl w:ilvl="0" w:tplc="336ACD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611F14"/>
    <w:multiLevelType w:val="hybridMultilevel"/>
    <w:tmpl w:val="E2F215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D384B26"/>
    <w:multiLevelType w:val="multilevel"/>
    <w:tmpl w:val="812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967C2E"/>
    <w:multiLevelType w:val="hybridMultilevel"/>
    <w:tmpl w:val="63D6A0A0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71F518D7"/>
    <w:multiLevelType w:val="multilevel"/>
    <w:tmpl w:val="70DE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746356"/>
    <w:multiLevelType w:val="hybridMultilevel"/>
    <w:tmpl w:val="6F86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F1817"/>
    <w:multiLevelType w:val="hybridMultilevel"/>
    <w:tmpl w:val="CAA6C620"/>
    <w:lvl w:ilvl="0" w:tplc="FF4A866E">
      <w:start w:val="1"/>
      <w:numFmt w:val="lowerLetter"/>
      <w:lvlText w:val="%1)"/>
      <w:lvlJc w:val="left"/>
      <w:pPr>
        <w:ind w:left="2847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>
    <w:nsid w:val="76113A22"/>
    <w:multiLevelType w:val="multilevel"/>
    <w:tmpl w:val="B1C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A14E76"/>
    <w:multiLevelType w:val="hybridMultilevel"/>
    <w:tmpl w:val="A5BEE5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04187"/>
    <w:multiLevelType w:val="multilevel"/>
    <w:tmpl w:val="568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056F6E"/>
    <w:multiLevelType w:val="hybridMultilevel"/>
    <w:tmpl w:val="381A950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D9B7B0F"/>
    <w:multiLevelType w:val="hybridMultilevel"/>
    <w:tmpl w:val="96467804"/>
    <w:lvl w:ilvl="0" w:tplc="FCD64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14"/>
  </w:num>
  <w:num w:numId="5">
    <w:abstractNumId w:val="26"/>
  </w:num>
  <w:num w:numId="6">
    <w:abstractNumId w:val="21"/>
  </w:num>
  <w:num w:numId="7">
    <w:abstractNumId w:val="5"/>
  </w:num>
  <w:num w:numId="8">
    <w:abstractNumId w:val="9"/>
  </w:num>
  <w:num w:numId="9">
    <w:abstractNumId w:val="16"/>
  </w:num>
  <w:num w:numId="10">
    <w:abstractNumId w:val="2"/>
  </w:num>
  <w:num w:numId="11">
    <w:abstractNumId w:val="7"/>
  </w:num>
  <w:num w:numId="12">
    <w:abstractNumId w:val="25"/>
  </w:num>
  <w:num w:numId="13">
    <w:abstractNumId w:val="4"/>
  </w:num>
  <w:num w:numId="14">
    <w:abstractNumId w:val="11"/>
  </w:num>
  <w:num w:numId="15">
    <w:abstractNumId w:val="28"/>
  </w:num>
  <w:num w:numId="16">
    <w:abstractNumId w:val="6"/>
  </w:num>
  <w:num w:numId="17">
    <w:abstractNumId w:val="0"/>
  </w:num>
  <w:num w:numId="18">
    <w:abstractNumId w:val="10"/>
  </w:num>
  <w:num w:numId="19">
    <w:abstractNumId w:val="12"/>
  </w:num>
  <w:num w:numId="20">
    <w:abstractNumId w:val="23"/>
  </w:num>
  <w:num w:numId="21">
    <w:abstractNumId w:val="13"/>
  </w:num>
  <w:num w:numId="22">
    <w:abstractNumId w:val="1"/>
  </w:num>
  <w:num w:numId="23">
    <w:abstractNumId w:val="22"/>
  </w:num>
  <w:num w:numId="24">
    <w:abstractNumId w:val="18"/>
  </w:num>
  <w:num w:numId="25">
    <w:abstractNumId w:val="17"/>
  </w:num>
  <w:num w:numId="26">
    <w:abstractNumId w:val="27"/>
  </w:num>
  <w:num w:numId="27">
    <w:abstractNumId w:val="20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8"/>
    <w:rsid w:val="000005E1"/>
    <w:rsid w:val="00052240"/>
    <w:rsid w:val="000A3269"/>
    <w:rsid w:val="000D228B"/>
    <w:rsid w:val="000F34B9"/>
    <w:rsid w:val="00126B1F"/>
    <w:rsid w:val="00181266"/>
    <w:rsid w:val="00186C89"/>
    <w:rsid w:val="001A6248"/>
    <w:rsid w:val="001A750D"/>
    <w:rsid w:val="001B14B2"/>
    <w:rsid w:val="001D06B2"/>
    <w:rsid w:val="001D123E"/>
    <w:rsid w:val="001D3110"/>
    <w:rsid w:val="001E63FF"/>
    <w:rsid w:val="001E7DBA"/>
    <w:rsid w:val="001F5C47"/>
    <w:rsid w:val="001F62F5"/>
    <w:rsid w:val="002011CF"/>
    <w:rsid w:val="00241521"/>
    <w:rsid w:val="00244BFA"/>
    <w:rsid w:val="00257297"/>
    <w:rsid w:val="002637B8"/>
    <w:rsid w:val="00275A9C"/>
    <w:rsid w:val="00276AB2"/>
    <w:rsid w:val="002A772B"/>
    <w:rsid w:val="002D3F2D"/>
    <w:rsid w:val="002D643A"/>
    <w:rsid w:val="002E06BE"/>
    <w:rsid w:val="002F37C9"/>
    <w:rsid w:val="00311E1F"/>
    <w:rsid w:val="00343649"/>
    <w:rsid w:val="00351B4C"/>
    <w:rsid w:val="003538E7"/>
    <w:rsid w:val="00364F53"/>
    <w:rsid w:val="00377F63"/>
    <w:rsid w:val="003876B5"/>
    <w:rsid w:val="003A5B5A"/>
    <w:rsid w:val="003C68B7"/>
    <w:rsid w:val="003E5FEB"/>
    <w:rsid w:val="00444F34"/>
    <w:rsid w:val="0045183F"/>
    <w:rsid w:val="00466F60"/>
    <w:rsid w:val="00473DC0"/>
    <w:rsid w:val="004920E8"/>
    <w:rsid w:val="004966AD"/>
    <w:rsid w:val="004973C5"/>
    <w:rsid w:val="004B59F5"/>
    <w:rsid w:val="004C4D80"/>
    <w:rsid w:val="004D72B2"/>
    <w:rsid w:val="004E3466"/>
    <w:rsid w:val="004F0691"/>
    <w:rsid w:val="00524FEE"/>
    <w:rsid w:val="00526AD4"/>
    <w:rsid w:val="00533881"/>
    <w:rsid w:val="00547A14"/>
    <w:rsid w:val="00554A56"/>
    <w:rsid w:val="00557071"/>
    <w:rsid w:val="005631C9"/>
    <w:rsid w:val="00574A17"/>
    <w:rsid w:val="00597ECC"/>
    <w:rsid w:val="005B0F01"/>
    <w:rsid w:val="005B103B"/>
    <w:rsid w:val="005B465E"/>
    <w:rsid w:val="005C6F08"/>
    <w:rsid w:val="005D4C4F"/>
    <w:rsid w:val="00605411"/>
    <w:rsid w:val="006312DC"/>
    <w:rsid w:val="00635130"/>
    <w:rsid w:val="00637902"/>
    <w:rsid w:val="00651F72"/>
    <w:rsid w:val="0065343D"/>
    <w:rsid w:val="00654CD0"/>
    <w:rsid w:val="00692D5A"/>
    <w:rsid w:val="006936C5"/>
    <w:rsid w:val="006B5E6F"/>
    <w:rsid w:val="006D0C8F"/>
    <w:rsid w:val="006D401D"/>
    <w:rsid w:val="006E4866"/>
    <w:rsid w:val="006F2D8B"/>
    <w:rsid w:val="00736971"/>
    <w:rsid w:val="00756540"/>
    <w:rsid w:val="00763736"/>
    <w:rsid w:val="007651E8"/>
    <w:rsid w:val="007D44F1"/>
    <w:rsid w:val="007D4F5D"/>
    <w:rsid w:val="008658B8"/>
    <w:rsid w:val="00865E61"/>
    <w:rsid w:val="00866E5F"/>
    <w:rsid w:val="00876AE2"/>
    <w:rsid w:val="0088088F"/>
    <w:rsid w:val="0088253F"/>
    <w:rsid w:val="0089644B"/>
    <w:rsid w:val="008A20F9"/>
    <w:rsid w:val="008B3ACB"/>
    <w:rsid w:val="008E5BCA"/>
    <w:rsid w:val="00931E20"/>
    <w:rsid w:val="00950ED2"/>
    <w:rsid w:val="00956F0F"/>
    <w:rsid w:val="0098782D"/>
    <w:rsid w:val="009A6E08"/>
    <w:rsid w:val="009B2AD6"/>
    <w:rsid w:val="009B7BEA"/>
    <w:rsid w:val="00A04FFC"/>
    <w:rsid w:val="00A11122"/>
    <w:rsid w:val="00A27FB3"/>
    <w:rsid w:val="00A30E2B"/>
    <w:rsid w:val="00A31F08"/>
    <w:rsid w:val="00A33F4D"/>
    <w:rsid w:val="00A555F2"/>
    <w:rsid w:val="00A635BF"/>
    <w:rsid w:val="00A70CAC"/>
    <w:rsid w:val="00A941CA"/>
    <w:rsid w:val="00AD4F3A"/>
    <w:rsid w:val="00AE1974"/>
    <w:rsid w:val="00AE19FB"/>
    <w:rsid w:val="00AE6880"/>
    <w:rsid w:val="00AF55AE"/>
    <w:rsid w:val="00AF70B8"/>
    <w:rsid w:val="00B04D7C"/>
    <w:rsid w:val="00B220BC"/>
    <w:rsid w:val="00B61232"/>
    <w:rsid w:val="00B835A7"/>
    <w:rsid w:val="00B95A53"/>
    <w:rsid w:val="00BB7AC8"/>
    <w:rsid w:val="00BC109C"/>
    <w:rsid w:val="00BC4FE4"/>
    <w:rsid w:val="00BD23C9"/>
    <w:rsid w:val="00BD4B41"/>
    <w:rsid w:val="00BD7752"/>
    <w:rsid w:val="00C05024"/>
    <w:rsid w:val="00C158A7"/>
    <w:rsid w:val="00C24697"/>
    <w:rsid w:val="00C56AD0"/>
    <w:rsid w:val="00C61181"/>
    <w:rsid w:val="00C80E96"/>
    <w:rsid w:val="00CA0BC9"/>
    <w:rsid w:val="00CC5C1C"/>
    <w:rsid w:val="00CC7ECB"/>
    <w:rsid w:val="00CF14BA"/>
    <w:rsid w:val="00D0502C"/>
    <w:rsid w:val="00D248E2"/>
    <w:rsid w:val="00D37F99"/>
    <w:rsid w:val="00D66495"/>
    <w:rsid w:val="00D73682"/>
    <w:rsid w:val="00D7651D"/>
    <w:rsid w:val="00DE16D1"/>
    <w:rsid w:val="00E02562"/>
    <w:rsid w:val="00E0351E"/>
    <w:rsid w:val="00E07C5B"/>
    <w:rsid w:val="00E22B96"/>
    <w:rsid w:val="00E26134"/>
    <w:rsid w:val="00E4374C"/>
    <w:rsid w:val="00E562CF"/>
    <w:rsid w:val="00E66EA0"/>
    <w:rsid w:val="00E776BB"/>
    <w:rsid w:val="00E85FE8"/>
    <w:rsid w:val="00F346DD"/>
    <w:rsid w:val="00F5560A"/>
    <w:rsid w:val="00F5575E"/>
    <w:rsid w:val="00F60AB6"/>
    <w:rsid w:val="00F85616"/>
    <w:rsid w:val="00FA79EE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575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0AB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369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A17"/>
  </w:style>
  <w:style w:type="paragraph" w:styleId="Stopka">
    <w:name w:val="footer"/>
    <w:basedOn w:val="Normalny"/>
    <w:link w:val="StopkaZnak"/>
    <w:uiPriority w:val="99"/>
    <w:unhideWhenUsed/>
    <w:rsid w:val="0057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A17"/>
  </w:style>
  <w:style w:type="paragraph" w:styleId="Tekstdymka">
    <w:name w:val="Balloon Text"/>
    <w:basedOn w:val="Normalny"/>
    <w:link w:val="TekstdymkaZnak"/>
    <w:uiPriority w:val="99"/>
    <w:semiHidden/>
    <w:unhideWhenUsed/>
    <w:rsid w:val="00BC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575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0AB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369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A17"/>
  </w:style>
  <w:style w:type="paragraph" w:styleId="Stopka">
    <w:name w:val="footer"/>
    <w:basedOn w:val="Normalny"/>
    <w:link w:val="StopkaZnak"/>
    <w:uiPriority w:val="99"/>
    <w:unhideWhenUsed/>
    <w:rsid w:val="0057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A17"/>
  </w:style>
  <w:style w:type="paragraph" w:styleId="Tekstdymka">
    <w:name w:val="Balloon Text"/>
    <w:basedOn w:val="Normalny"/>
    <w:link w:val="TekstdymkaZnak"/>
    <w:uiPriority w:val="99"/>
    <w:semiHidden/>
    <w:unhideWhenUsed/>
    <w:rsid w:val="00BC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1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iw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9B9A-B82F-4002-A334-567A159A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Bartoszewska</dc:creator>
  <cp:lastModifiedBy>Halina Musiał</cp:lastModifiedBy>
  <cp:revision>8</cp:revision>
  <cp:lastPrinted>2017-10-12T11:10:00Z</cp:lastPrinted>
  <dcterms:created xsi:type="dcterms:W3CDTF">2017-11-09T07:14:00Z</dcterms:created>
  <dcterms:modified xsi:type="dcterms:W3CDTF">2017-11-09T11:49:00Z</dcterms:modified>
</cp:coreProperties>
</file>