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500142298-N-2018 z dnia 21-06-2018 r. </w:t>
      </w:r>
    </w:p>
    <w:p w:rsidR="002459B1" w:rsidRPr="002459B1" w:rsidRDefault="002459B1" w:rsidP="002459B1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sz w:val="18"/>
          <w:szCs w:val="18"/>
          <w:lang w:eastAsia="pl-PL"/>
        </w:rPr>
        <w:t>Poznań: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574130-N-2018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15/06/2018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Wojewódzki Inspektorat Weterynarii w Poznaniu, Krajowy numer identyfikacyjny 00009297600000, ul. ul. Grunwaldzka  250, 60166   Poznań, woj. wielkopolskie, państwo Polska, tel. 61 8689347; 0601 851941, e-mail lzwierzchowskacerek@wiw.poznan.pl, faks 61 8684531, 61 661 93 60.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2459B1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): www.wiw.poznan.pl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2459B1" w:rsidRPr="002459B1" w:rsidRDefault="002459B1" w:rsidP="002459B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11822" w:rsidRDefault="002459B1" w:rsidP="002459B1"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IV.6.2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2018-06-25, GODZINA 08:00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2018-06-26, GODZINA 08:00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II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II.8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 xml:space="preserve">DATA ROZPOCZĘCIA: 2018-06-25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59B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2459B1">
        <w:rPr>
          <w:rFonts w:ascii="Tahoma" w:eastAsia="Times New Roman" w:hAnsi="Tahoma" w:cs="Tahoma"/>
          <w:sz w:val="18"/>
          <w:szCs w:val="18"/>
          <w:lang w:eastAsia="pl-PL"/>
        </w:rPr>
        <w:t>DATA ROZPOCZĘ</w:t>
      </w:r>
      <w:bookmarkStart w:id="0" w:name="_GoBack"/>
      <w:bookmarkEnd w:id="0"/>
      <w:r w:rsidRPr="002459B1">
        <w:rPr>
          <w:rFonts w:ascii="Tahoma" w:eastAsia="Times New Roman" w:hAnsi="Tahoma" w:cs="Tahoma"/>
          <w:sz w:val="18"/>
          <w:szCs w:val="18"/>
          <w:lang w:eastAsia="pl-PL"/>
        </w:rPr>
        <w:t>CIA: 2018-06-26</w:t>
      </w:r>
    </w:p>
    <w:sectPr w:rsidR="0091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B1"/>
    <w:rsid w:val="002459B1"/>
    <w:rsid w:val="009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B4997-E25C-404A-BD12-EF3C53C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4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Bartoszewska</dc:creator>
  <cp:keywords/>
  <dc:description/>
  <cp:lastModifiedBy>Daria Bartoszewska</cp:lastModifiedBy>
  <cp:revision>1</cp:revision>
  <dcterms:created xsi:type="dcterms:W3CDTF">2018-06-21T10:37:00Z</dcterms:created>
  <dcterms:modified xsi:type="dcterms:W3CDTF">2018-06-21T10:38:00Z</dcterms:modified>
</cp:coreProperties>
</file>