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Pr="00551C55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551C55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="00B705C6">
        <w:rPr>
          <w:rFonts w:ascii="Bookman Old Style" w:hAnsi="Bookman Old Style" w:cs="Arial"/>
          <w:i/>
          <w:sz w:val="20"/>
          <w:szCs w:val="20"/>
        </w:rPr>
        <w:t>, adres e-mail</w:t>
      </w:r>
      <w:bookmarkStart w:id="0" w:name="_GoBack"/>
      <w:bookmarkEnd w:id="0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09DE" w:rsidRPr="00551C55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551C55" w:rsidRPr="00551C55">
        <w:rPr>
          <w:rFonts w:ascii="Bookman Old Style" w:hAnsi="Bookman Old Style" w:cs="Arial"/>
          <w:b/>
        </w:rPr>
        <w:t xml:space="preserve">roboty budowlane obejmujące remont pomieszczeń laboratoryjnych Wojewódzkiego Inspektoratu Weterynarii w Poznaniu </w:t>
      </w:r>
      <w:r w:rsidR="008D0487" w:rsidRPr="00551C55">
        <w:rPr>
          <w:rFonts w:ascii="Bookman Old Style" w:hAnsi="Bookman Old Style" w:cs="Arial"/>
          <w:i/>
          <w:sz w:val="20"/>
          <w:szCs w:val="20"/>
        </w:rPr>
        <w:t>(</w:t>
      </w:r>
      <w:r w:rsidR="00AB39E6" w:rsidRPr="00551C55">
        <w:rPr>
          <w:rFonts w:ascii="Bookman Old Style" w:hAnsi="Bookman Old Style" w:cs="Arial"/>
          <w:i/>
          <w:sz w:val="20"/>
          <w:szCs w:val="20"/>
        </w:rPr>
        <w:t xml:space="preserve">nazwa </w:t>
      </w:r>
      <w:r w:rsidR="008D0487" w:rsidRPr="00551C55">
        <w:rPr>
          <w:rFonts w:ascii="Bookman Old Style" w:hAnsi="Bookman Old Style" w:cs="Arial"/>
          <w:i/>
          <w:sz w:val="20"/>
          <w:szCs w:val="20"/>
        </w:rPr>
        <w:t>postępowania</w:t>
      </w:r>
      <w:r w:rsidR="007936D6" w:rsidRPr="00551C55">
        <w:rPr>
          <w:rFonts w:ascii="Bookman Old Style" w:hAnsi="Bookman Old Style" w:cs="Arial"/>
          <w:i/>
          <w:sz w:val="20"/>
          <w:szCs w:val="20"/>
        </w:rPr>
        <w:t>)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AB39E6" w:rsidRPr="00551C55">
        <w:rPr>
          <w:rFonts w:ascii="Bookman Old Style" w:hAnsi="Bookman Old Style" w:cs="Arial"/>
        </w:rPr>
        <w:t xml:space="preserve"> </w:t>
      </w:r>
      <w:r w:rsidR="008D0487" w:rsidRPr="00551C55">
        <w:rPr>
          <w:rFonts w:ascii="Bookman Old Style" w:hAnsi="Bookman Old Style" w:cs="Arial"/>
          <w:i/>
        </w:rPr>
        <w:t>(</w:t>
      </w:r>
      <w:r w:rsidR="008D0487" w:rsidRPr="00551C55">
        <w:rPr>
          <w:rFonts w:ascii="Bookman Old Style" w:hAnsi="Bookman Old Style" w:cs="Arial"/>
          <w:i/>
          <w:sz w:val="20"/>
          <w:szCs w:val="20"/>
        </w:rPr>
        <w:t>oznaczenie zamawiającego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),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551C55">
        <w:rPr>
          <w:rFonts w:ascii="Bookman Old Style" w:hAnsi="Bookman Old Style" w:cs="Arial"/>
        </w:rPr>
        <w:t>pkt 1 i pkt 8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Pr="00551C55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6440B0" w:rsidRPr="00551C5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5E176A" w:rsidRPr="00551C55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66" w:rsidRDefault="00A22E66" w:rsidP="0038231F">
      <w:pPr>
        <w:spacing w:after="0" w:line="240" w:lineRule="auto"/>
      </w:pPr>
      <w:r>
        <w:separator/>
      </w:r>
    </w:p>
  </w:endnote>
  <w:endnote w:type="continuationSeparator" w:id="0">
    <w:p w:rsidR="00A22E66" w:rsidRDefault="00A22E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05C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66" w:rsidRDefault="00A22E66" w:rsidP="0038231F">
      <w:pPr>
        <w:spacing w:after="0" w:line="240" w:lineRule="auto"/>
      </w:pPr>
      <w:r>
        <w:separator/>
      </w:r>
    </w:p>
  </w:footnote>
  <w:footnote w:type="continuationSeparator" w:id="0">
    <w:p w:rsidR="00A22E66" w:rsidRDefault="00A22E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1F50A2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AD-O.272.20.2020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9364B5">
      <w:rPr>
        <w:rFonts w:ascii="Bookman Old Style" w:hAnsi="Bookman Old Style"/>
        <w:sz w:val="20"/>
        <w:szCs w:val="20"/>
      </w:rPr>
      <w:t>5a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0A2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5B6F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2E6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05C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221B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57B5-E7D2-4AB1-AEC1-EB83BC44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7</cp:revision>
  <cp:lastPrinted>2016-07-26T08:32:00Z</cp:lastPrinted>
  <dcterms:created xsi:type="dcterms:W3CDTF">2016-08-04T06:23:00Z</dcterms:created>
  <dcterms:modified xsi:type="dcterms:W3CDTF">2020-07-28T08:22:00Z</dcterms:modified>
</cp:coreProperties>
</file>